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5D67" w14:textId="2800100D" w:rsidR="00F81EB5" w:rsidRDefault="00F81EB5" w:rsidP="00F81EB5">
      <w:pPr>
        <w:spacing w:after="0"/>
        <w:rPr>
          <w:rFonts w:ascii="Arial" w:hAnsi="Arial" w:cs="Arial"/>
          <w:b/>
        </w:rPr>
      </w:pPr>
      <w:bookmarkStart w:id="0" w:name="_Hlk202013836"/>
      <w:bookmarkEnd w:id="0"/>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C97D0C">
        <w:rPr>
          <w:rFonts w:ascii="Arial" w:hAnsi="Arial" w:cs="Arial"/>
          <w:b/>
          <w:bCs/>
        </w:rPr>
        <w:t>7</w:t>
      </w:r>
      <w:r w:rsidR="004E6477" w:rsidRPr="004E6477">
        <w:rPr>
          <w:rFonts w:ascii="Arial" w:hAnsi="Arial" w:cs="Arial"/>
          <w:b/>
          <w:bCs/>
          <w:vertAlign w:val="superscript"/>
        </w:rPr>
        <w:t>th</w:t>
      </w:r>
      <w:r w:rsidR="004E6477">
        <w:rPr>
          <w:rFonts w:ascii="Arial" w:hAnsi="Arial" w:cs="Arial"/>
          <w:b/>
          <w:bCs/>
        </w:rPr>
        <w:t xml:space="preserve"> </w:t>
      </w:r>
      <w:r w:rsidR="00C97D0C">
        <w:rPr>
          <w:rFonts w:ascii="Arial" w:hAnsi="Arial" w:cs="Arial"/>
          <w:b/>
          <w:bCs/>
        </w:rPr>
        <w:t>July</w:t>
      </w:r>
      <w:r w:rsidR="00E40DA4">
        <w:rPr>
          <w:rFonts w:ascii="Arial" w:hAnsi="Arial" w:cs="Arial"/>
          <w:b/>
          <w:bCs/>
        </w:rPr>
        <w:t xml:space="preserve"> </w:t>
      </w:r>
      <w:r w:rsidR="004637EF">
        <w:rPr>
          <w:rFonts w:ascii="Arial" w:hAnsi="Arial" w:cs="Arial"/>
          <w:b/>
          <w:bCs/>
        </w:rPr>
        <w:t>202</w:t>
      </w:r>
      <w:r w:rsidR="00624B36">
        <w:rPr>
          <w:rFonts w:ascii="Arial" w:hAnsi="Arial" w:cs="Arial"/>
          <w:b/>
          <w:bCs/>
        </w:rPr>
        <w:t>6</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424600B2" w14:textId="516B89EF" w:rsidR="00D05B09" w:rsidRPr="006C2EC4" w:rsidRDefault="00274D2D" w:rsidP="0035540C">
            <w:pPr>
              <w:spacing w:after="0"/>
              <w:jc w:val="both"/>
              <w:rPr>
                <w:rFonts w:ascii="Arial" w:hAnsi="Arial" w:cs="Arial"/>
              </w:rPr>
            </w:pPr>
            <w:r w:rsidRPr="006C2EC4">
              <w:rPr>
                <w:rFonts w:ascii="Arial" w:hAnsi="Arial" w:cs="Arial"/>
              </w:rPr>
              <w:t xml:space="preserve">Ian Platt </w:t>
            </w:r>
            <w:r w:rsidR="00F728BD">
              <w:rPr>
                <w:rFonts w:ascii="Arial" w:hAnsi="Arial" w:cs="Arial"/>
              </w:rPr>
              <w:t>(Chair)</w:t>
            </w:r>
          </w:p>
          <w:p w14:paraId="4EDA5C08" w14:textId="6F15D09D" w:rsidR="00CA2246" w:rsidRDefault="00800203" w:rsidP="0035540C">
            <w:pPr>
              <w:spacing w:after="0"/>
              <w:jc w:val="both"/>
              <w:rPr>
                <w:rFonts w:ascii="Arial" w:hAnsi="Arial" w:cs="Arial"/>
              </w:rPr>
            </w:pPr>
            <w:r w:rsidRPr="006C2EC4">
              <w:rPr>
                <w:rFonts w:ascii="Arial" w:hAnsi="Arial" w:cs="Arial"/>
              </w:rPr>
              <w:t>Steve Pyle</w:t>
            </w:r>
          </w:p>
          <w:p w14:paraId="420A0CFC" w14:textId="4F21DC94" w:rsidR="00EF34C8" w:rsidRDefault="00CA2246" w:rsidP="0035540C">
            <w:pPr>
              <w:spacing w:after="0"/>
              <w:jc w:val="both"/>
              <w:rPr>
                <w:rFonts w:ascii="Arial" w:hAnsi="Arial" w:cs="Arial"/>
              </w:rPr>
            </w:pPr>
            <w:r>
              <w:rPr>
                <w:rFonts w:ascii="Arial" w:hAnsi="Arial" w:cs="Arial"/>
              </w:rPr>
              <w:t>Henryk Kw</w:t>
            </w:r>
            <w:r w:rsidR="00EF34C8">
              <w:rPr>
                <w:rFonts w:ascii="Arial" w:hAnsi="Arial" w:cs="Arial"/>
              </w:rPr>
              <w:t>aitkowski</w:t>
            </w:r>
          </w:p>
          <w:p w14:paraId="7CA974F7" w14:textId="668C2ECB" w:rsidR="0048304E" w:rsidRDefault="0048304E" w:rsidP="0035540C">
            <w:pPr>
              <w:spacing w:after="0"/>
              <w:jc w:val="both"/>
              <w:rPr>
                <w:rFonts w:ascii="Arial" w:hAnsi="Arial" w:cs="Arial"/>
              </w:rPr>
            </w:pPr>
            <w:r>
              <w:rPr>
                <w:rFonts w:ascii="Arial" w:hAnsi="Arial" w:cs="Arial"/>
              </w:rPr>
              <w:t>Claire Henderson</w:t>
            </w:r>
          </w:p>
          <w:p w14:paraId="495B281D" w14:textId="6512179C" w:rsidR="00F728BD" w:rsidRDefault="00F728BD" w:rsidP="0035540C">
            <w:pPr>
              <w:spacing w:after="0"/>
              <w:jc w:val="both"/>
              <w:rPr>
                <w:rFonts w:ascii="Arial" w:hAnsi="Arial" w:cs="Arial"/>
              </w:rPr>
            </w:pPr>
            <w:r>
              <w:rPr>
                <w:rFonts w:ascii="Arial" w:hAnsi="Arial" w:cs="Arial"/>
              </w:rPr>
              <w:t>Fiona Cross</w:t>
            </w:r>
          </w:p>
          <w:p w14:paraId="12A725DC" w14:textId="0E85C26D" w:rsidR="005008FF" w:rsidRDefault="005008FF" w:rsidP="0035540C">
            <w:pPr>
              <w:spacing w:after="0"/>
              <w:jc w:val="both"/>
              <w:rPr>
                <w:rFonts w:ascii="Arial" w:hAnsi="Arial" w:cs="Arial"/>
              </w:rPr>
            </w:pPr>
            <w:r>
              <w:rPr>
                <w:rFonts w:ascii="Arial" w:hAnsi="Arial" w:cs="Arial"/>
              </w:rPr>
              <w:t>Robin Welland</w:t>
            </w:r>
          </w:p>
          <w:p w14:paraId="2A6326A3" w14:textId="77777777" w:rsidR="00B507BB" w:rsidRPr="006C2EC4" w:rsidRDefault="00B507BB" w:rsidP="0035540C">
            <w:pPr>
              <w:spacing w:after="0"/>
              <w:jc w:val="both"/>
              <w:rPr>
                <w:rFonts w:ascii="Arial" w:hAnsi="Arial" w:cs="Arial"/>
              </w:rPr>
            </w:pPr>
          </w:p>
          <w:p w14:paraId="4C17ED9E" w14:textId="08B7221C" w:rsidR="00FC42AE" w:rsidRPr="00530C45" w:rsidRDefault="00FC42AE" w:rsidP="0035540C">
            <w:pPr>
              <w:spacing w:after="0"/>
              <w:jc w:val="both"/>
              <w:rPr>
                <w:rFonts w:ascii="Arial" w:hAnsi="Arial" w:cs="Arial"/>
              </w:rPr>
            </w:pP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516C784" w14:textId="499AE27D" w:rsidR="00F81EB5" w:rsidRDefault="00752F84" w:rsidP="00524950">
            <w:pPr>
              <w:spacing w:after="0"/>
              <w:rPr>
                <w:rFonts w:ascii="Arial" w:hAnsi="Arial" w:cs="Arial"/>
              </w:rPr>
            </w:pPr>
            <w:r>
              <w:rPr>
                <w:rFonts w:ascii="Arial" w:hAnsi="Arial" w:cs="Arial"/>
              </w:rPr>
              <w:t xml:space="preserve"> </w:t>
            </w:r>
            <w:r w:rsidR="0048304E">
              <w:rPr>
                <w:rFonts w:ascii="Arial" w:hAnsi="Arial" w:cs="Arial"/>
              </w:rPr>
              <w:t xml:space="preserve">Suzanne </w:t>
            </w:r>
            <w:r w:rsidR="00B31E3C">
              <w:rPr>
                <w:rFonts w:ascii="Arial" w:hAnsi="Arial" w:cs="Arial"/>
              </w:rPr>
              <w:t>Hassellmann</w:t>
            </w:r>
          </w:p>
          <w:p w14:paraId="3A1B96F7" w14:textId="0663506B" w:rsidR="009C65B1" w:rsidRDefault="009C65B1" w:rsidP="00524950">
            <w:pPr>
              <w:spacing w:after="0"/>
              <w:rPr>
                <w:rFonts w:ascii="Arial" w:hAnsi="Arial" w:cs="Arial"/>
              </w:rPr>
            </w:pPr>
            <w:r>
              <w:rPr>
                <w:rFonts w:ascii="Arial" w:hAnsi="Arial" w:cs="Arial"/>
              </w:rPr>
              <w:t xml:space="preserve"> </w:t>
            </w:r>
            <w:r w:rsidR="00FC7D7A">
              <w:rPr>
                <w:rFonts w:ascii="Arial" w:hAnsi="Arial" w:cs="Arial"/>
              </w:rPr>
              <w:t>David</w:t>
            </w:r>
            <w:r>
              <w:rPr>
                <w:rFonts w:ascii="Arial" w:hAnsi="Arial" w:cs="Arial"/>
              </w:rPr>
              <w:t xml:space="preserve"> Drew</w:t>
            </w:r>
          </w:p>
          <w:p w14:paraId="6B6F9665" w14:textId="4669D2F9" w:rsidR="00177950" w:rsidRDefault="00177950" w:rsidP="0062679A">
            <w:pPr>
              <w:spacing w:after="0"/>
              <w:jc w:val="center"/>
              <w:rPr>
                <w:rFonts w:ascii="Arial" w:hAnsi="Arial" w:cs="Arial"/>
              </w:rPr>
            </w:pPr>
          </w:p>
          <w:p w14:paraId="2C8EBF45" w14:textId="13FD6DE5" w:rsidR="00477BA5" w:rsidRPr="00F82391" w:rsidRDefault="00477BA5" w:rsidP="0062679A">
            <w:pPr>
              <w:spacing w:after="0"/>
              <w:jc w:val="center"/>
              <w:rPr>
                <w:rFonts w:ascii="Arial" w:hAnsi="Arial" w:cs="Arial"/>
              </w:rPr>
            </w:pP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6704D2A9" w:rsidR="00F81EB5" w:rsidRDefault="005008FF" w:rsidP="005D17D1">
            <w:pPr>
              <w:spacing w:after="0"/>
              <w:rPr>
                <w:rFonts w:ascii="Arial" w:hAnsi="Arial" w:cs="Arial"/>
              </w:rPr>
            </w:pPr>
            <w:r>
              <w:rPr>
                <w:rFonts w:ascii="Arial" w:hAnsi="Arial" w:cs="Arial"/>
              </w:rPr>
              <w:t xml:space="preserve"> 19</w:t>
            </w:r>
          </w:p>
        </w:tc>
      </w:tr>
    </w:tbl>
    <w:p w14:paraId="49FEC77D" w14:textId="77777777" w:rsidR="00835AA8" w:rsidRDefault="00835AA8" w:rsidP="007818D8">
      <w:pPr>
        <w:spacing w:after="0" w:line="240" w:lineRule="auto"/>
        <w:rPr>
          <w:rFonts w:ascii="Arial" w:hAnsi="Arial" w:cs="Arial"/>
          <w:bCs/>
          <w:lang w:eastAsia="en-GB"/>
        </w:rPr>
      </w:pPr>
    </w:p>
    <w:p w14:paraId="47194692" w14:textId="6C591AD1" w:rsidR="00E44AD5" w:rsidRDefault="009E51DA" w:rsidP="00584668">
      <w:pPr>
        <w:rPr>
          <w:rFonts w:ascii="Arial" w:hAnsi="Arial" w:cs="Arial"/>
        </w:rPr>
      </w:pPr>
      <w:r>
        <w:rPr>
          <w:rFonts w:ascii="Arial" w:hAnsi="Arial" w:cs="Arial"/>
          <w:b/>
          <w:bCs/>
        </w:rPr>
        <w:t xml:space="preserve">Presentation by </w:t>
      </w:r>
      <w:r w:rsidR="00584668">
        <w:rPr>
          <w:rFonts w:ascii="Arial" w:hAnsi="Arial" w:cs="Arial"/>
          <w:b/>
          <w:bCs/>
        </w:rPr>
        <w:t>Chairman of Estate Management Group</w:t>
      </w:r>
      <w:r w:rsidR="00C2088D">
        <w:rPr>
          <w:rFonts w:ascii="Arial" w:hAnsi="Arial" w:cs="Arial"/>
          <w:b/>
          <w:bCs/>
        </w:rPr>
        <w:t xml:space="preserve"> about Plans for the Community Orchard</w:t>
      </w:r>
      <w:r w:rsidR="00AD5855">
        <w:rPr>
          <w:rFonts w:ascii="Arial" w:hAnsi="Arial" w:cs="Arial"/>
          <w:b/>
          <w:bCs/>
        </w:rPr>
        <w:t xml:space="preserve"> –</w:t>
      </w:r>
      <w:r w:rsidR="0098579E">
        <w:rPr>
          <w:rFonts w:ascii="Arial" w:hAnsi="Arial" w:cs="Arial"/>
        </w:rPr>
        <w:t>.</w:t>
      </w:r>
      <w:r w:rsidR="00AE3C6B">
        <w:rPr>
          <w:rFonts w:ascii="Arial" w:hAnsi="Arial" w:cs="Arial"/>
        </w:rPr>
        <w:t xml:space="preserve"> </w:t>
      </w:r>
      <w:r w:rsidR="004520DE">
        <w:rPr>
          <w:rFonts w:ascii="Arial" w:hAnsi="Arial" w:cs="Arial"/>
        </w:rPr>
        <w:t>Stuart attended the meeting an</w:t>
      </w:r>
      <w:r w:rsidR="00C2088D">
        <w:rPr>
          <w:rFonts w:ascii="Arial" w:hAnsi="Arial" w:cs="Arial"/>
        </w:rPr>
        <w:t>d</w:t>
      </w:r>
      <w:r w:rsidR="001D0B2B">
        <w:rPr>
          <w:rFonts w:ascii="Arial" w:hAnsi="Arial" w:cs="Arial"/>
        </w:rPr>
        <w:t xml:space="preserve"> </w:t>
      </w:r>
      <w:r w:rsidR="006C5C63">
        <w:rPr>
          <w:rFonts w:ascii="Arial" w:hAnsi="Arial" w:cs="Arial"/>
        </w:rPr>
        <w:t>explained the proposed community orchard plans for the conservation field</w:t>
      </w:r>
      <w:r w:rsidR="001413B3">
        <w:rPr>
          <w:rFonts w:ascii="Arial" w:hAnsi="Arial" w:cs="Arial"/>
        </w:rPr>
        <w:t xml:space="preserve"> above the allotments</w:t>
      </w:r>
      <w:r w:rsidR="002A5215">
        <w:rPr>
          <w:rFonts w:ascii="Arial" w:hAnsi="Arial" w:cs="Arial"/>
        </w:rPr>
        <w:t xml:space="preserve">. </w:t>
      </w:r>
      <w:r w:rsidR="00F925BA">
        <w:rPr>
          <w:rFonts w:ascii="Arial" w:hAnsi="Arial" w:cs="Arial"/>
        </w:rPr>
        <w:t>It has been con</w:t>
      </w:r>
      <w:r w:rsidR="00E44AD5">
        <w:rPr>
          <w:rFonts w:ascii="Arial" w:hAnsi="Arial" w:cs="Arial"/>
        </w:rPr>
        <w:t>firmed grazing will cease by 31</w:t>
      </w:r>
      <w:r w:rsidR="00E44AD5" w:rsidRPr="00E44AD5">
        <w:rPr>
          <w:rFonts w:ascii="Arial" w:hAnsi="Arial" w:cs="Arial"/>
          <w:vertAlign w:val="superscript"/>
        </w:rPr>
        <w:t>st</w:t>
      </w:r>
      <w:r w:rsidR="00E44AD5">
        <w:rPr>
          <w:rFonts w:ascii="Arial" w:hAnsi="Arial" w:cs="Arial"/>
        </w:rPr>
        <w:t xml:space="preserve"> September 2026 by the tenant.</w:t>
      </w:r>
    </w:p>
    <w:p w14:paraId="24AFAC71" w14:textId="0D826B55" w:rsidR="00A55D90" w:rsidRDefault="0020717F" w:rsidP="00584668">
      <w:pPr>
        <w:rPr>
          <w:rFonts w:ascii="Arial" w:hAnsi="Arial" w:cs="Arial"/>
        </w:rPr>
      </w:pPr>
      <w:r>
        <w:rPr>
          <w:rFonts w:ascii="Arial" w:hAnsi="Arial" w:cs="Arial"/>
        </w:rPr>
        <w:t xml:space="preserve"> It is proposed that </w:t>
      </w:r>
      <w:r w:rsidR="006F3861">
        <w:rPr>
          <w:rFonts w:ascii="Arial" w:hAnsi="Arial" w:cs="Arial"/>
        </w:rPr>
        <w:t>one hundred</w:t>
      </w:r>
      <w:r>
        <w:rPr>
          <w:rFonts w:ascii="Arial" w:hAnsi="Arial" w:cs="Arial"/>
        </w:rPr>
        <w:t xml:space="preserve"> mix variety</w:t>
      </w:r>
      <w:r w:rsidR="00682FBD">
        <w:rPr>
          <w:rFonts w:ascii="Arial" w:hAnsi="Arial" w:cs="Arial"/>
        </w:rPr>
        <w:t xml:space="preserve"> of fruit trees</w:t>
      </w:r>
      <w:r w:rsidR="00795935">
        <w:rPr>
          <w:rFonts w:ascii="Arial" w:hAnsi="Arial" w:cs="Arial"/>
        </w:rPr>
        <w:t xml:space="preserve"> from Grow Trees</w:t>
      </w:r>
      <w:r w:rsidR="00682FBD">
        <w:rPr>
          <w:rFonts w:ascii="Arial" w:hAnsi="Arial" w:cs="Arial"/>
        </w:rPr>
        <w:t>.</w:t>
      </w:r>
      <w:r w:rsidR="00F925BA">
        <w:rPr>
          <w:rFonts w:ascii="Arial" w:hAnsi="Arial" w:cs="Arial"/>
        </w:rPr>
        <w:t xml:space="preserve"> Phase one </w:t>
      </w:r>
      <w:r w:rsidR="006F3861">
        <w:rPr>
          <w:rFonts w:ascii="Arial" w:hAnsi="Arial" w:cs="Arial"/>
        </w:rPr>
        <w:t>sixty</w:t>
      </w:r>
      <w:r w:rsidR="00F925BA">
        <w:rPr>
          <w:rFonts w:ascii="Arial" w:hAnsi="Arial" w:cs="Arial"/>
        </w:rPr>
        <w:t xml:space="preserve"> trees 2026 and Phase two </w:t>
      </w:r>
      <w:r w:rsidR="006F3861">
        <w:rPr>
          <w:rFonts w:ascii="Arial" w:hAnsi="Arial" w:cs="Arial"/>
        </w:rPr>
        <w:t>forty</w:t>
      </w:r>
      <w:r w:rsidR="00F925BA">
        <w:rPr>
          <w:rFonts w:ascii="Arial" w:hAnsi="Arial" w:cs="Arial"/>
        </w:rPr>
        <w:t xml:space="preserve"> trees</w:t>
      </w:r>
      <w:r>
        <w:rPr>
          <w:rFonts w:ascii="Arial" w:hAnsi="Arial" w:cs="Arial"/>
        </w:rPr>
        <w:t xml:space="preserve"> </w:t>
      </w:r>
      <w:r w:rsidR="00F925BA">
        <w:rPr>
          <w:rFonts w:ascii="Arial" w:hAnsi="Arial" w:cs="Arial"/>
        </w:rPr>
        <w:t>2027.</w:t>
      </w:r>
    </w:p>
    <w:p w14:paraId="531F1AB9" w14:textId="33F72A46" w:rsidR="00E44AD5" w:rsidRDefault="00E44AD5" w:rsidP="00584668">
      <w:pPr>
        <w:rPr>
          <w:rFonts w:ascii="Arial" w:hAnsi="Arial" w:cs="Arial"/>
        </w:rPr>
      </w:pPr>
      <w:r>
        <w:rPr>
          <w:rFonts w:ascii="Arial" w:hAnsi="Arial" w:cs="Arial"/>
        </w:rPr>
        <w:t xml:space="preserve">Grant applications have been </w:t>
      </w:r>
      <w:r w:rsidR="004F582C">
        <w:rPr>
          <w:rFonts w:ascii="Arial" w:hAnsi="Arial" w:cs="Arial"/>
        </w:rPr>
        <w:t xml:space="preserve">submitted; some of which </w:t>
      </w:r>
      <w:r w:rsidR="003D08B5">
        <w:rPr>
          <w:rFonts w:ascii="Arial" w:hAnsi="Arial" w:cs="Arial"/>
        </w:rPr>
        <w:t xml:space="preserve">if agreed will be paid </w:t>
      </w:r>
      <w:r w:rsidR="002F1DF3">
        <w:rPr>
          <w:rFonts w:ascii="Arial" w:hAnsi="Arial" w:cs="Arial"/>
        </w:rPr>
        <w:t xml:space="preserve">will need to be planted </w:t>
      </w:r>
      <w:r w:rsidR="004F582C">
        <w:rPr>
          <w:rFonts w:ascii="Arial" w:hAnsi="Arial" w:cs="Arial"/>
        </w:rPr>
        <w:t>before they can be paid ou</w:t>
      </w:r>
      <w:r w:rsidR="002136BB">
        <w:rPr>
          <w:rFonts w:ascii="Arial" w:hAnsi="Arial" w:cs="Arial"/>
        </w:rPr>
        <w:t>t.</w:t>
      </w:r>
      <w:r w:rsidR="002F1DF3">
        <w:rPr>
          <w:rFonts w:ascii="Arial" w:hAnsi="Arial" w:cs="Arial"/>
        </w:rPr>
        <w:t xml:space="preserve"> Community donations will be </w:t>
      </w:r>
      <w:r w:rsidR="006F3861">
        <w:rPr>
          <w:rFonts w:ascii="Arial" w:hAnsi="Arial" w:cs="Arial"/>
        </w:rPr>
        <w:t>sought.</w:t>
      </w:r>
    </w:p>
    <w:p w14:paraId="650F538B" w14:textId="08BA7FCC" w:rsidR="002136BB" w:rsidRDefault="002136BB" w:rsidP="00584668">
      <w:pPr>
        <w:rPr>
          <w:rFonts w:ascii="Arial" w:hAnsi="Arial" w:cs="Arial"/>
        </w:rPr>
      </w:pPr>
      <w:r>
        <w:rPr>
          <w:rFonts w:ascii="Arial" w:hAnsi="Arial" w:cs="Arial"/>
        </w:rPr>
        <w:t xml:space="preserve">The aim </w:t>
      </w:r>
      <w:r w:rsidR="00B8072C">
        <w:rPr>
          <w:rFonts w:ascii="Arial" w:hAnsi="Arial" w:cs="Arial"/>
        </w:rPr>
        <w:t xml:space="preserve">is to </w:t>
      </w:r>
      <w:r w:rsidR="0003488E">
        <w:rPr>
          <w:rFonts w:ascii="Arial" w:hAnsi="Arial" w:cs="Arial"/>
        </w:rPr>
        <w:t>raise 50% by grant</w:t>
      </w:r>
      <w:r w:rsidR="00A03C71">
        <w:rPr>
          <w:rFonts w:ascii="Arial" w:hAnsi="Arial" w:cs="Arial"/>
        </w:rPr>
        <w:t xml:space="preserve"> and</w:t>
      </w:r>
      <w:r w:rsidR="00D646A9">
        <w:rPr>
          <w:rFonts w:ascii="Arial" w:hAnsi="Arial" w:cs="Arial"/>
        </w:rPr>
        <w:t xml:space="preserve"> </w:t>
      </w:r>
      <w:r w:rsidR="00A03C71">
        <w:rPr>
          <w:rFonts w:ascii="Arial" w:hAnsi="Arial" w:cs="Arial"/>
        </w:rPr>
        <w:t xml:space="preserve">some community </w:t>
      </w:r>
      <w:r w:rsidR="007B60AD">
        <w:rPr>
          <w:rFonts w:ascii="Arial" w:hAnsi="Arial" w:cs="Arial"/>
        </w:rPr>
        <w:t>financial support</w:t>
      </w:r>
      <w:r w:rsidR="0001735F">
        <w:rPr>
          <w:rFonts w:ascii="Arial" w:hAnsi="Arial" w:cs="Arial"/>
        </w:rPr>
        <w:t>.</w:t>
      </w:r>
      <w:r w:rsidR="00A03C71">
        <w:rPr>
          <w:rFonts w:ascii="Arial" w:hAnsi="Arial" w:cs="Arial"/>
        </w:rPr>
        <w:t xml:space="preserve"> </w:t>
      </w:r>
    </w:p>
    <w:p w14:paraId="0D720FE9" w14:textId="3ACA19E9" w:rsidR="00B172CB" w:rsidRDefault="00B172CB" w:rsidP="00584668">
      <w:pPr>
        <w:rPr>
          <w:rFonts w:ascii="Arial" w:hAnsi="Arial" w:cs="Arial"/>
        </w:rPr>
      </w:pPr>
      <w:r>
        <w:rPr>
          <w:rFonts w:ascii="Arial" w:hAnsi="Arial" w:cs="Arial"/>
        </w:rPr>
        <w:t>The wild beehive will be installed into this area</w:t>
      </w:r>
      <w:r w:rsidR="000F1701">
        <w:rPr>
          <w:rFonts w:ascii="Arial" w:hAnsi="Arial" w:cs="Arial"/>
        </w:rPr>
        <w:t>.</w:t>
      </w:r>
    </w:p>
    <w:p w14:paraId="17F34D5E" w14:textId="242D01F1" w:rsidR="000F1701" w:rsidRDefault="000F1701" w:rsidP="00584668">
      <w:pPr>
        <w:rPr>
          <w:rFonts w:ascii="Arial" w:hAnsi="Arial" w:cs="Arial"/>
        </w:rPr>
      </w:pPr>
      <w:r>
        <w:rPr>
          <w:rFonts w:ascii="Arial" w:hAnsi="Arial" w:cs="Arial"/>
        </w:rPr>
        <w:t>It was requested that the initial £2260</w:t>
      </w:r>
      <w:r w:rsidR="00D1638A">
        <w:rPr>
          <w:rFonts w:ascii="Arial" w:hAnsi="Arial" w:cs="Arial"/>
        </w:rPr>
        <w:t xml:space="preserve"> would be paid by the Parish Council so the trees could be ready for planting in the autumn</w:t>
      </w:r>
      <w:r w:rsidR="00676C3D">
        <w:rPr>
          <w:rFonts w:ascii="Arial" w:hAnsi="Arial" w:cs="Arial"/>
        </w:rPr>
        <w:t>.</w:t>
      </w:r>
    </w:p>
    <w:p w14:paraId="23B77FFB" w14:textId="765799EC" w:rsidR="00231E91" w:rsidRDefault="00231E91" w:rsidP="00584668">
      <w:pPr>
        <w:rPr>
          <w:rFonts w:ascii="Arial" w:hAnsi="Arial" w:cs="Arial"/>
        </w:rPr>
      </w:pPr>
      <w:r>
        <w:rPr>
          <w:rFonts w:ascii="Arial" w:hAnsi="Arial" w:cs="Arial"/>
        </w:rPr>
        <w:t>Phase one £1460</w:t>
      </w:r>
      <w:r w:rsidR="00BB0484">
        <w:rPr>
          <w:rFonts w:ascii="Arial" w:hAnsi="Arial" w:cs="Arial"/>
        </w:rPr>
        <w:t xml:space="preserve"> Autumn 2026</w:t>
      </w:r>
      <w:r>
        <w:rPr>
          <w:rFonts w:ascii="Arial" w:hAnsi="Arial" w:cs="Arial"/>
        </w:rPr>
        <w:t xml:space="preserve"> on delivery and Phase 2 </w:t>
      </w:r>
      <w:r w:rsidR="00BB0484">
        <w:rPr>
          <w:rFonts w:ascii="Arial" w:hAnsi="Arial" w:cs="Arial"/>
        </w:rPr>
        <w:t>£800 Autumn 2027 on delivery</w:t>
      </w:r>
    </w:p>
    <w:p w14:paraId="66AE99F8" w14:textId="0A47EF4D" w:rsidR="00BB0484" w:rsidRDefault="00BB0484" w:rsidP="00584668">
      <w:pPr>
        <w:rPr>
          <w:rFonts w:ascii="Arial" w:hAnsi="Arial" w:cs="Arial"/>
        </w:rPr>
      </w:pPr>
      <w:r>
        <w:rPr>
          <w:rFonts w:ascii="Arial" w:hAnsi="Arial" w:cs="Arial"/>
        </w:rPr>
        <w:t>Additional costs include mulc</w:t>
      </w:r>
      <w:r w:rsidR="00995B04">
        <w:rPr>
          <w:rFonts w:ascii="Arial" w:hAnsi="Arial" w:cs="Arial"/>
        </w:rPr>
        <w:t xml:space="preserve">h, </w:t>
      </w:r>
      <w:r w:rsidR="002A5215">
        <w:rPr>
          <w:rFonts w:ascii="Arial" w:hAnsi="Arial" w:cs="Arial"/>
        </w:rPr>
        <w:t>posts,</w:t>
      </w:r>
      <w:r w:rsidR="00995B04">
        <w:rPr>
          <w:rFonts w:ascii="Arial" w:hAnsi="Arial" w:cs="Arial"/>
        </w:rPr>
        <w:t xml:space="preserve"> and fencing</w:t>
      </w:r>
      <w:r w:rsidR="00A52CFD">
        <w:rPr>
          <w:rFonts w:ascii="Arial" w:hAnsi="Arial" w:cs="Arial"/>
        </w:rPr>
        <w:t xml:space="preserve">; it is anticipated costs will be </w:t>
      </w:r>
      <w:r w:rsidR="006F3861">
        <w:rPr>
          <w:rFonts w:ascii="Arial" w:hAnsi="Arial" w:cs="Arial"/>
        </w:rPr>
        <w:t>£6-7000.</w:t>
      </w:r>
    </w:p>
    <w:p w14:paraId="58DA88D3" w14:textId="48A6ECDD" w:rsidR="00AC3102" w:rsidRDefault="00AC3102" w:rsidP="00584668">
      <w:pPr>
        <w:rPr>
          <w:rFonts w:ascii="Arial" w:hAnsi="Arial" w:cs="Arial"/>
        </w:rPr>
      </w:pPr>
      <w:r>
        <w:rPr>
          <w:rFonts w:ascii="Arial" w:hAnsi="Arial" w:cs="Arial"/>
        </w:rPr>
        <w:t xml:space="preserve">No dog walking </w:t>
      </w:r>
      <w:r w:rsidR="003B6088">
        <w:rPr>
          <w:rFonts w:ascii="Arial" w:hAnsi="Arial" w:cs="Arial"/>
        </w:rPr>
        <w:t>or picnics in the field</w:t>
      </w:r>
    </w:p>
    <w:p w14:paraId="264DBEEA" w14:textId="273BAEC4" w:rsidR="003B6088" w:rsidRDefault="003B6088" w:rsidP="00584668">
      <w:pPr>
        <w:rPr>
          <w:rFonts w:ascii="Arial" w:hAnsi="Arial" w:cs="Arial"/>
        </w:rPr>
      </w:pPr>
      <w:r>
        <w:rPr>
          <w:rFonts w:ascii="Arial" w:hAnsi="Arial" w:cs="Arial"/>
        </w:rPr>
        <w:t xml:space="preserve">Trees will be staked and fenced </w:t>
      </w:r>
      <w:r w:rsidR="006F3861">
        <w:rPr>
          <w:rFonts w:ascii="Arial" w:hAnsi="Arial" w:cs="Arial"/>
        </w:rPr>
        <w:t>individually.</w:t>
      </w:r>
    </w:p>
    <w:p w14:paraId="79ECA9F1" w14:textId="1702294F" w:rsidR="003B6088" w:rsidRDefault="006D3382" w:rsidP="00584668">
      <w:pPr>
        <w:rPr>
          <w:rFonts w:ascii="Arial" w:hAnsi="Arial" w:cs="Arial"/>
        </w:rPr>
      </w:pPr>
      <w:r>
        <w:rPr>
          <w:rFonts w:ascii="Arial" w:hAnsi="Arial" w:cs="Arial"/>
        </w:rPr>
        <w:t>Ragwort will be pulled and wildflower</w:t>
      </w:r>
      <w:r w:rsidR="0052743A">
        <w:rPr>
          <w:rFonts w:ascii="Arial" w:hAnsi="Arial" w:cs="Arial"/>
        </w:rPr>
        <w:t>s</w:t>
      </w:r>
      <w:r>
        <w:rPr>
          <w:rFonts w:ascii="Arial" w:hAnsi="Arial" w:cs="Arial"/>
        </w:rPr>
        <w:t xml:space="preserve"> will be encouraged.</w:t>
      </w:r>
    </w:p>
    <w:p w14:paraId="5F013B0C" w14:textId="3B613444" w:rsidR="006D3382" w:rsidRDefault="00EF469B" w:rsidP="00584668">
      <w:pPr>
        <w:rPr>
          <w:rFonts w:ascii="Arial" w:hAnsi="Arial" w:cs="Arial"/>
        </w:rPr>
      </w:pPr>
      <w:r>
        <w:rPr>
          <w:rFonts w:ascii="Arial" w:hAnsi="Arial" w:cs="Arial"/>
        </w:rPr>
        <w:t xml:space="preserve">Water will be used from the allotments to promote growth </w:t>
      </w:r>
      <w:r w:rsidR="006F2904">
        <w:rPr>
          <w:rFonts w:ascii="Arial" w:hAnsi="Arial" w:cs="Arial"/>
        </w:rPr>
        <w:t>and to establish trees.</w:t>
      </w:r>
    </w:p>
    <w:p w14:paraId="0DF05907" w14:textId="14A28567" w:rsidR="00F101C1" w:rsidRDefault="006F2904" w:rsidP="00584668">
      <w:pPr>
        <w:rPr>
          <w:rFonts w:ascii="Arial" w:hAnsi="Arial" w:cs="Arial"/>
        </w:rPr>
      </w:pPr>
      <w:r w:rsidRPr="006F2904">
        <w:rPr>
          <w:rFonts w:ascii="Arial" w:hAnsi="Arial" w:cs="Arial"/>
          <w:b/>
          <w:bCs/>
          <w:u w:val="single"/>
        </w:rPr>
        <w:t>Shed</w:t>
      </w:r>
      <w:r>
        <w:rPr>
          <w:rFonts w:ascii="Arial" w:hAnsi="Arial" w:cs="Arial"/>
        </w:rPr>
        <w:t xml:space="preserve"> It was explained that</w:t>
      </w:r>
      <w:r w:rsidR="00BB6BDC">
        <w:rPr>
          <w:rFonts w:ascii="Arial" w:hAnsi="Arial" w:cs="Arial"/>
        </w:rPr>
        <w:t xml:space="preserve"> the current shed is leaking and </w:t>
      </w:r>
      <w:r w:rsidR="00E82F80">
        <w:rPr>
          <w:rFonts w:ascii="Arial" w:hAnsi="Arial" w:cs="Arial"/>
        </w:rPr>
        <w:t>needs updating. A sum of £1000 was requested to replace</w:t>
      </w:r>
      <w:r w:rsidR="00A0100F">
        <w:rPr>
          <w:rFonts w:ascii="Arial" w:hAnsi="Arial" w:cs="Arial"/>
        </w:rPr>
        <w:t xml:space="preserve"> the current shed. Stuart was asked to produce a quote for approval in September</w:t>
      </w:r>
      <w:r w:rsidR="00AE3C6B">
        <w:rPr>
          <w:rFonts w:ascii="Arial" w:hAnsi="Arial" w:cs="Arial"/>
        </w:rPr>
        <w:t>’</w:t>
      </w:r>
      <w:r w:rsidR="00A0100F">
        <w:rPr>
          <w:rFonts w:ascii="Arial" w:hAnsi="Arial" w:cs="Arial"/>
        </w:rPr>
        <w:t xml:space="preserve">s meeting. </w:t>
      </w:r>
    </w:p>
    <w:p w14:paraId="4316FC93" w14:textId="7260C316" w:rsidR="00F101C1" w:rsidRPr="006A5CF3" w:rsidRDefault="00F101C1" w:rsidP="00584668">
      <w:pPr>
        <w:rPr>
          <w:rFonts w:eastAsiaTheme="minorEastAsia"/>
        </w:rPr>
      </w:pPr>
      <w:r w:rsidRPr="00F728BD">
        <w:rPr>
          <w:rFonts w:ascii="Arial" w:hAnsi="Arial" w:cs="Arial"/>
          <w:b/>
          <w:bCs/>
        </w:rPr>
        <w:t>26070 Chairmans Remarks</w:t>
      </w:r>
      <w:r w:rsidR="00AE3C6B">
        <w:rPr>
          <w:rFonts w:ascii="Arial" w:hAnsi="Arial" w:cs="Arial"/>
          <w:b/>
          <w:bCs/>
        </w:rPr>
        <w:t xml:space="preserve"> </w:t>
      </w:r>
      <w:r w:rsidR="00FD5500">
        <w:rPr>
          <w:rFonts w:ascii="Arial" w:hAnsi="Arial" w:cs="Arial"/>
          <w:b/>
          <w:bCs/>
        </w:rPr>
        <w:t>–</w:t>
      </w:r>
      <w:r w:rsidR="007F145D">
        <w:rPr>
          <w:rFonts w:ascii="Arial" w:hAnsi="Arial" w:cs="Arial"/>
          <w:b/>
          <w:bCs/>
        </w:rPr>
        <w:t xml:space="preserve"> </w:t>
      </w:r>
      <w:r w:rsidR="00FD5500" w:rsidRPr="006A5CF3">
        <w:rPr>
          <w:rFonts w:ascii="Arial" w:hAnsi="Arial" w:cs="Arial"/>
        </w:rPr>
        <w:t>Cllr Platt s</w:t>
      </w:r>
      <w:r w:rsidR="006452A4" w:rsidRPr="006A5CF3">
        <w:rPr>
          <w:rFonts w:ascii="Arial" w:hAnsi="Arial" w:cs="Arial"/>
        </w:rPr>
        <w:t xml:space="preserve">aid the </w:t>
      </w:r>
      <w:r w:rsidR="00B0704F" w:rsidRPr="006A5CF3">
        <w:rPr>
          <w:rFonts w:ascii="Arial" w:hAnsi="Arial" w:cs="Arial"/>
        </w:rPr>
        <w:t xml:space="preserve">PC was focusing on getting the </w:t>
      </w:r>
      <w:r w:rsidR="006F3861" w:rsidRPr="006A5CF3">
        <w:rPr>
          <w:rFonts w:ascii="Arial" w:hAnsi="Arial" w:cs="Arial"/>
        </w:rPr>
        <w:t>Neighbourhood Development</w:t>
      </w:r>
      <w:r w:rsidR="009A24C1" w:rsidRPr="006A5CF3">
        <w:rPr>
          <w:rFonts w:ascii="Arial" w:hAnsi="Arial" w:cs="Arial"/>
        </w:rPr>
        <w:t xml:space="preserve"> </w:t>
      </w:r>
      <w:r w:rsidR="00B0704F" w:rsidRPr="006A5CF3">
        <w:rPr>
          <w:rFonts w:ascii="Arial" w:hAnsi="Arial" w:cs="Arial"/>
        </w:rPr>
        <w:t>Plan</w:t>
      </w:r>
      <w:r w:rsidR="009A24C1" w:rsidRPr="006A5CF3">
        <w:rPr>
          <w:rFonts w:ascii="Arial" w:hAnsi="Arial" w:cs="Arial"/>
        </w:rPr>
        <w:t xml:space="preserve"> in place</w:t>
      </w:r>
      <w:r w:rsidR="00E330EA" w:rsidRPr="006A5CF3">
        <w:rPr>
          <w:rFonts w:ascii="Arial" w:hAnsi="Arial" w:cs="Arial"/>
        </w:rPr>
        <w:t xml:space="preserve"> as there were lots of speculative planning applications</w:t>
      </w:r>
      <w:r w:rsidR="006A5CF3" w:rsidRPr="006A5CF3">
        <w:rPr>
          <w:rFonts w:ascii="Arial" w:hAnsi="Arial" w:cs="Arial"/>
        </w:rPr>
        <w:t>.</w:t>
      </w:r>
    </w:p>
    <w:p w14:paraId="381EB158" w14:textId="087E33F8" w:rsidR="00A15A60" w:rsidRPr="00827B57" w:rsidRDefault="00454087" w:rsidP="00A4665A">
      <w:pPr>
        <w:spacing w:after="120" w:line="240" w:lineRule="auto"/>
        <w:ind w:left="426" w:hanging="426"/>
        <w:jc w:val="both"/>
        <w:rPr>
          <w:rFonts w:ascii="Arial" w:hAnsi="Arial" w:cs="Arial"/>
          <w:b/>
          <w:bCs/>
          <w:i/>
          <w:iCs/>
        </w:rPr>
      </w:pPr>
      <w:r w:rsidRPr="00A4046D">
        <w:rPr>
          <w:rFonts w:ascii="Arial" w:hAnsi="Arial" w:cs="Arial"/>
          <w:b/>
          <w:bCs/>
        </w:rPr>
        <w:t>2</w:t>
      </w:r>
      <w:r w:rsidR="00B744B7">
        <w:rPr>
          <w:rFonts w:ascii="Arial" w:hAnsi="Arial" w:cs="Arial"/>
          <w:b/>
          <w:bCs/>
        </w:rPr>
        <w:t>60</w:t>
      </w:r>
      <w:r w:rsidR="00C22B11">
        <w:rPr>
          <w:rFonts w:ascii="Arial" w:hAnsi="Arial" w:cs="Arial"/>
          <w:b/>
          <w:bCs/>
        </w:rPr>
        <w:t>71</w:t>
      </w:r>
      <w:r w:rsidR="000111BE">
        <w:rPr>
          <w:rFonts w:ascii="Arial" w:hAnsi="Arial" w:cs="Arial"/>
          <w:b/>
          <w:bCs/>
        </w:rPr>
        <w:t xml:space="preserve"> A</w:t>
      </w:r>
      <w:r w:rsidR="004637EF" w:rsidRPr="00A4046D">
        <w:rPr>
          <w:rFonts w:ascii="Arial" w:hAnsi="Arial" w:cs="Arial"/>
          <w:b/>
          <w:bCs/>
        </w:rPr>
        <w:t>pologies</w:t>
      </w:r>
      <w:r w:rsidR="00F81EB5" w:rsidRPr="00A4046D">
        <w:rPr>
          <w:rFonts w:ascii="Arial" w:hAnsi="Arial" w:cs="Arial"/>
          <w:b/>
          <w:bCs/>
        </w:rPr>
        <w:t xml:space="preserve"> for Absence</w:t>
      </w:r>
      <w:r w:rsidR="00A4665A" w:rsidRPr="00A4046D">
        <w:rPr>
          <w:rFonts w:ascii="Arial" w:hAnsi="Arial" w:cs="Arial"/>
          <w:b/>
          <w:bCs/>
        </w:rPr>
        <w:t xml:space="preserve"> </w:t>
      </w:r>
      <w:r w:rsidR="002776B4" w:rsidRPr="00A4046D">
        <w:rPr>
          <w:rFonts w:ascii="Arial" w:hAnsi="Arial" w:cs="Arial"/>
          <w:b/>
          <w:bCs/>
        </w:rPr>
        <w:t>–</w:t>
      </w:r>
      <w:r w:rsidR="00A32981">
        <w:rPr>
          <w:rFonts w:ascii="Arial" w:hAnsi="Arial" w:cs="Arial"/>
          <w:b/>
          <w:bCs/>
        </w:rPr>
        <w:t xml:space="preserve"> </w:t>
      </w:r>
      <w:r w:rsidR="00A32981" w:rsidRPr="00A32981">
        <w:rPr>
          <w:rFonts w:ascii="Arial" w:hAnsi="Arial" w:cs="Arial"/>
        </w:rPr>
        <w:t xml:space="preserve">Cllr </w:t>
      </w:r>
      <w:r w:rsidR="005008FF">
        <w:rPr>
          <w:rFonts w:ascii="Arial" w:hAnsi="Arial" w:cs="Arial"/>
        </w:rPr>
        <w:t>Struthers</w:t>
      </w:r>
      <w:r w:rsidR="00A32981" w:rsidRPr="00A32981">
        <w:rPr>
          <w:rFonts w:ascii="Arial" w:hAnsi="Arial" w:cs="Arial"/>
        </w:rPr>
        <w:t>, Cllr</w:t>
      </w:r>
      <w:r w:rsidR="003A38AC">
        <w:rPr>
          <w:rFonts w:ascii="Arial" w:hAnsi="Arial" w:cs="Arial"/>
        </w:rPr>
        <w:t xml:space="preserve"> Willens</w:t>
      </w:r>
      <w:r w:rsidR="00A32981" w:rsidRPr="00A32981">
        <w:rPr>
          <w:rFonts w:ascii="Arial" w:hAnsi="Arial" w:cs="Arial"/>
        </w:rPr>
        <w:t xml:space="preserve"> and</w:t>
      </w:r>
      <w:r w:rsidR="00A32981">
        <w:rPr>
          <w:rFonts w:ascii="Arial" w:hAnsi="Arial" w:cs="Arial"/>
          <w:b/>
          <w:bCs/>
        </w:rPr>
        <w:t xml:space="preserve"> </w:t>
      </w:r>
      <w:r w:rsidR="00A32981" w:rsidRPr="00A32981">
        <w:rPr>
          <w:rFonts w:ascii="Arial" w:hAnsi="Arial" w:cs="Arial"/>
        </w:rPr>
        <w:t>Borough</w:t>
      </w:r>
      <w:r w:rsidR="004877C2" w:rsidRPr="004877C2">
        <w:rPr>
          <w:rFonts w:ascii="Arial" w:hAnsi="Arial" w:cs="Arial"/>
        </w:rPr>
        <w:t xml:space="preserve"> </w:t>
      </w:r>
      <w:r w:rsidR="00485678">
        <w:rPr>
          <w:rFonts w:ascii="Arial" w:hAnsi="Arial" w:cs="Arial"/>
        </w:rPr>
        <w:t xml:space="preserve">Cllr </w:t>
      </w:r>
      <w:r w:rsidR="004877C2">
        <w:rPr>
          <w:rFonts w:ascii="Arial" w:hAnsi="Arial" w:cs="Arial"/>
        </w:rPr>
        <w:t>Flood</w:t>
      </w:r>
    </w:p>
    <w:p w14:paraId="28F36B36" w14:textId="77777777" w:rsidR="00E52804" w:rsidRDefault="00E52804" w:rsidP="00CD3830">
      <w:pPr>
        <w:spacing w:after="120" w:line="240" w:lineRule="auto"/>
        <w:jc w:val="both"/>
        <w:rPr>
          <w:rFonts w:ascii="Arial" w:hAnsi="Arial" w:cs="Arial"/>
          <w:b/>
        </w:rPr>
      </w:pPr>
    </w:p>
    <w:p w14:paraId="3EFFD14A" w14:textId="77777777" w:rsidR="00E52804" w:rsidRDefault="00E52804" w:rsidP="00CD3830">
      <w:pPr>
        <w:spacing w:after="120" w:line="240" w:lineRule="auto"/>
        <w:jc w:val="both"/>
        <w:rPr>
          <w:rFonts w:ascii="Arial" w:hAnsi="Arial" w:cs="Arial"/>
          <w:b/>
        </w:rPr>
      </w:pPr>
    </w:p>
    <w:p w14:paraId="687AB15C" w14:textId="1D64CC56" w:rsidR="004E6587" w:rsidRPr="009A593D" w:rsidRDefault="00F81EB5" w:rsidP="00CD3830">
      <w:pPr>
        <w:spacing w:after="120" w:line="240" w:lineRule="auto"/>
        <w:jc w:val="both"/>
        <w:rPr>
          <w:rFonts w:ascii="Arial" w:hAnsi="Arial" w:cs="Arial"/>
          <w:bCs/>
        </w:rPr>
      </w:pPr>
      <w:r w:rsidRPr="00E173C5">
        <w:rPr>
          <w:rFonts w:ascii="Arial" w:hAnsi="Arial" w:cs="Arial"/>
          <w:b/>
        </w:rPr>
        <w:lastRenderedPageBreak/>
        <w:t>2</w:t>
      </w:r>
      <w:r w:rsidR="00B744B7">
        <w:rPr>
          <w:rFonts w:ascii="Arial" w:hAnsi="Arial" w:cs="Arial"/>
          <w:b/>
        </w:rPr>
        <w:t>60</w:t>
      </w:r>
      <w:r w:rsidR="00C22B11">
        <w:rPr>
          <w:rFonts w:ascii="Arial" w:hAnsi="Arial" w:cs="Arial"/>
          <w:b/>
        </w:rPr>
        <w:t>72</w:t>
      </w:r>
      <w:r w:rsidR="00067A4C">
        <w:rPr>
          <w:rFonts w:ascii="Arial" w:hAnsi="Arial" w:cs="Arial"/>
          <w:b/>
        </w:rPr>
        <w:t xml:space="preserve"> </w:t>
      </w:r>
      <w:r w:rsidRPr="00C80A51">
        <w:rPr>
          <w:rFonts w:ascii="Arial" w:hAnsi="Arial" w:cs="Arial"/>
          <w:b/>
        </w:rPr>
        <w:t>Public Participat</w:t>
      </w:r>
      <w:r w:rsidR="00556E54" w:rsidRPr="00C80A51">
        <w:rPr>
          <w:rFonts w:ascii="Arial" w:hAnsi="Arial" w:cs="Arial"/>
          <w:b/>
        </w:rPr>
        <w:t>i</w:t>
      </w:r>
      <w:r w:rsidRPr="00C80A51">
        <w:rPr>
          <w:rFonts w:ascii="Arial" w:hAnsi="Arial" w:cs="Arial"/>
          <w:b/>
        </w:rPr>
        <w:t>on</w:t>
      </w:r>
      <w:r w:rsidR="00432CC9">
        <w:rPr>
          <w:rFonts w:ascii="Arial" w:hAnsi="Arial" w:cs="Arial"/>
          <w:b/>
        </w:rPr>
        <w:t xml:space="preserve"> </w:t>
      </w:r>
      <w:r w:rsidR="00E74FAE">
        <w:rPr>
          <w:rFonts w:ascii="Arial" w:hAnsi="Arial" w:cs="Arial"/>
          <w:b/>
        </w:rPr>
        <w:t>–</w:t>
      </w:r>
      <w:r w:rsidR="0066436D">
        <w:rPr>
          <w:rFonts w:ascii="Arial" w:hAnsi="Arial" w:cs="Arial"/>
          <w:b/>
        </w:rPr>
        <w:t xml:space="preserve"> </w:t>
      </w:r>
    </w:p>
    <w:p w14:paraId="4ABD32AB" w14:textId="14550C60" w:rsidR="00FC26A9" w:rsidRPr="00C80A51" w:rsidRDefault="00BC231C">
      <w:pPr>
        <w:spacing w:after="120"/>
        <w:jc w:val="both"/>
        <w:rPr>
          <w:rFonts w:ascii="Arial" w:hAnsi="Arial" w:cs="Arial"/>
        </w:rPr>
      </w:pPr>
      <w:r w:rsidRPr="00C80A51">
        <w:rPr>
          <w:rFonts w:ascii="Arial" w:hAnsi="Arial" w:cs="Arial"/>
        </w:rPr>
        <w:t>Several</w:t>
      </w:r>
      <w:r w:rsidR="001323C3" w:rsidRPr="00C80A51">
        <w:rPr>
          <w:rFonts w:ascii="Arial" w:hAnsi="Arial" w:cs="Arial"/>
        </w:rPr>
        <w:t xml:space="preserve"> residents attended the meeting to </w:t>
      </w:r>
      <w:r w:rsidRPr="00C80A51">
        <w:rPr>
          <w:rFonts w:ascii="Arial" w:hAnsi="Arial" w:cs="Arial"/>
        </w:rPr>
        <w:t>express</w:t>
      </w:r>
      <w:r w:rsidR="001323C3" w:rsidRPr="00C80A51">
        <w:rPr>
          <w:rFonts w:ascii="Arial" w:hAnsi="Arial" w:cs="Arial"/>
        </w:rPr>
        <w:t xml:space="preserve"> their objections </w:t>
      </w:r>
      <w:r w:rsidRPr="00C80A51">
        <w:rPr>
          <w:rFonts w:ascii="Arial" w:hAnsi="Arial" w:cs="Arial"/>
        </w:rPr>
        <w:t xml:space="preserve">to the </w:t>
      </w:r>
      <w:r w:rsidR="001323C3" w:rsidRPr="00C80A51">
        <w:rPr>
          <w:rFonts w:ascii="Arial" w:hAnsi="Arial" w:cs="Arial"/>
        </w:rPr>
        <w:t>Land at St Peters Close</w:t>
      </w:r>
      <w:r w:rsidR="00284E7A" w:rsidRPr="00C80A51">
        <w:rPr>
          <w:rFonts w:ascii="Arial" w:hAnsi="Arial" w:cs="Arial"/>
        </w:rPr>
        <w:t xml:space="preserve"> </w:t>
      </w:r>
      <w:r w:rsidR="000D1883" w:rsidRPr="00C80A51">
        <w:rPr>
          <w:rFonts w:ascii="Arial" w:hAnsi="Arial" w:cs="Arial"/>
        </w:rPr>
        <w:t xml:space="preserve">planning application </w:t>
      </w:r>
      <w:r w:rsidR="0009510A" w:rsidRPr="00C80A51">
        <w:rPr>
          <w:rFonts w:ascii="Arial" w:hAnsi="Arial" w:cs="Arial"/>
        </w:rPr>
        <w:t>for new housing.</w:t>
      </w:r>
    </w:p>
    <w:p w14:paraId="2EEE8BD3" w14:textId="3E35359D" w:rsidR="0009510A" w:rsidRPr="00C80A51" w:rsidRDefault="0009510A">
      <w:pPr>
        <w:spacing w:after="120"/>
        <w:jc w:val="both"/>
        <w:rPr>
          <w:rFonts w:ascii="Arial" w:hAnsi="Arial" w:cs="Arial"/>
        </w:rPr>
      </w:pPr>
      <w:r w:rsidRPr="00C80A51">
        <w:rPr>
          <w:rFonts w:ascii="Arial" w:hAnsi="Arial" w:cs="Arial"/>
        </w:rPr>
        <w:t xml:space="preserve">Residents also </w:t>
      </w:r>
      <w:r w:rsidR="00EF04FF" w:rsidRPr="00C80A51">
        <w:rPr>
          <w:rFonts w:ascii="Arial" w:hAnsi="Arial" w:cs="Arial"/>
        </w:rPr>
        <w:t xml:space="preserve">asked if the following could apply to the new Barrow Hill </w:t>
      </w:r>
      <w:r w:rsidR="006F3861" w:rsidRPr="00C80A51">
        <w:rPr>
          <w:rFonts w:ascii="Arial" w:hAnsi="Arial" w:cs="Arial"/>
        </w:rPr>
        <w:t>development.</w:t>
      </w:r>
    </w:p>
    <w:p w14:paraId="251F3A7F" w14:textId="1004F6E5" w:rsidR="00EF04FF" w:rsidRPr="00C80A51" w:rsidRDefault="00212113" w:rsidP="00EF04FF">
      <w:pPr>
        <w:pStyle w:val="ListParagraph"/>
        <w:numPr>
          <w:ilvl w:val="0"/>
          <w:numId w:val="14"/>
        </w:numPr>
        <w:spacing w:after="120"/>
        <w:jc w:val="both"/>
        <w:rPr>
          <w:rFonts w:ascii="Arial" w:eastAsiaTheme="minorHAnsi" w:hAnsi="Arial" w:cs="Arial"/>
          <w:color w:val="212529"/>
        </w:rPr>
      </w:pPr>
      <w:r w:rsidRPr="00C80A51">
        <w:rPr>
          <w:rFonts w:ascii="Arial" w:eastAsiaTheme="minorHAnsi" w:hAnsi="Arial" w:cs="Arial"/>
          <w:color w:val="212529"/>
        </w:rPr>
        <w:t xml:space="preserve">All building traffic could use the Red Rice Road as opposed </w:t>
      </w:r>
      <w:r w:rsidR="00054B2F" w:rsidRPr="00C80A51">
        <w:rPr>
          <w:rFonts w:ascii="Arial" w:eastAsiaTheme="minorHAnsi" w:hAnsi="Arial" w:cs="Arial"/>
          <w:color w:val="212529"/>
        </w:rPr>
        <w:t>to the narrow roads through the village.</w:t>
      </w:r>
    </w:p>
    <w:p w14:paraId="3D44CC92" w14:textId="76C8CAA9" w:rsidR="00054B2F" w:rsidRPr="00C80A51" w:rsidRDefault="00054B2F" w:rsidP="00EF04FF">
      <w:pPr>
        <w:pStyle w:val="ListParagraph"/>
        <w:numPr>
          <w:ilvl w:val="0"/>
          <w:numId w:val="14"/>
        </w:numPr>
        <w:spacing w:after="120"/>
        <w:jc w:val="both"/>
        <w:rPr>
          <w:rFonts w:ascii="Arial" w:eastAsiaTheme="minorHAnsi" w:hAnsi="Arial" w:cs="Arial"/>
          <w:color w:val="212529"/>
        </w:rPr>
      </w:pPr>
      <w:r w:rsidRPr="00C80A51">
        <w:rPr>
          <w:rFonts w:ascii="Arial" w:eastAsiaTheme="minorHAnsi" w:hAnsi="Arial" w:cs="Arial"/>
          <w:color w:val="212529"/>
        </w:rPr>
        <w:t xml:space="preserve">The roads </w:t>
      </w:r>
      <w:r w:rsidR="006F3861">
        <w:rPr>
          <w:rFonts w:ascii="Arial" w:eastAsiaTheme="minorHAnsi" w:hAnsi="Arial" w:cs="Arial"/>
          <w:color w:val="212529"/>
        </w:rPr>
        <w:t>could</w:t>
      </w:r>
      <w:r w:rsidRPr="00C80A51">
        <w:rPr>
          <w:rFonts w:ascii="Arial" w:eastAsiaTheme="minorHAnsi" w:hAnsi="Arial" w:cs="Arial"/>
          <w:color w:val="212529"/>
        </w:rPr>
        <w:t xml:space="preserve"> be kept clean by the developer.</w:t>
      </w:r>
    </w:p>
    <w:p w14:paraId="20373425" w14:textId="1BEC77D6" w:rsidR="005E4AD6" w:rsidRPr="00C80A51" w:rsidRDefault="005E4AD6" w:rsidP="00EF04FF">
      <w:pPr>
        <w:pStyle w:val="ListParagraph"/>
        <w:numPr>
          <w:ilvl w:val="0"/>
          <w:numId w:val="14"/>
        </w:numPr>
        <w:spacing w:after="120"/>
        <w:jc w:val="both"/>
        <w:rPr>
          <w:rFonts w:ascii="Arial" w:eastAsiaTheme="minorHAnsi" w:hAnsi="Arial" w:cs="Arial"/>
          <w:color w:val="212529"/>
        </w:rPr>
      </w:pPr>
      <w:r w:rsidRPr="00C80A51">
        <w:rPr>
          <w:rFonts w:ascii="Arial" w:eastAsiaTheme="minorHAnsi" w:hAnsi="Arial" w:cs="Arial"/>
          <w:color w:val="212529"/>
        </w:rPr>
        <w:t xml:space="preserve">Lorries do not use the entrance to the </w:t>
      </w:r>
      <w:proofErr w:type="spellStart"/>
      <w:r w:rsidRPr="00C80A51">
        <w:rPr>
          <w:rFonts w:ascii="Arial" w:eastAsiaTheme="minorHAnsi" w:hAnsi="Arial" w:cs="Arial"/>
          <w:color w:val="212529"/>
        </w:rPr>
        <w:t>Dowlings</w:t>
      </w:r>
      <w:proofErr w:type="spellEnd"/>
      <w:r w:rsidRPr="00C80A51">
        <w:rPr>
          <w:rFonts w:ascii="Arial" w:eastAsiaTheme="minorHAnsi" w:hAnsi="Arial" w:cs="Arial"/>
          <w:color w:val="212529"/>
        </w:rPr>
        <w:t xml:space="preserve"> (a private road</w:t>
      </w:r>
      <w:r w:rsidR="004C1BFB" w:rsidRPr="00C80A51">
        <w:rPr>
          <w:rFonts w:ascii="Arial" w:eastAsiaTheme="minorHAnsi" w:hAnsi="Arial" w:cs="Arial"/>
          <w:color w:val="212529"/>
        </w:rPr>
        <w:t xml:space="preserve">) for turning </w:t>
      </w:r>
      <w:r w:rsidR="006F3861" w:rsidRPr="00C80A51">
        <w:rPr>
          <w:rFonts w:ascii="Arial" w:eastAsiaTheme="minorHAnsi" w:hAnsi="Arial" w:cs="Arial"/>
          <w:color w:val="212529"/>
        </w:rPr>
        <w:t>vehicles.</w:t>
      </w:r>
    </w:p>
    <w:p w14:paraId="46CB9A43" w14:textId="598EB3B1" w:rsidR="004C1BFB" w:rsidRPr="00C80A51" w:rsidRDefault="004C1BFB" w:rsidP="00EF04FF">
      <w:pPr>
        <w:pStyle w:val="ListParagraph"/>
        <w:numPr>
          <w:ilvl w:val="0"/>
          <w:numId w:val="14"/>
        </w:numPr>
        <w:spacing w:after="120"/>
        <w:jc w:val="both"/>
        <w:rPr>
          <w:rFonts w:ascii="Arial" w:eastAsiaTheme="minorHAnsi" w:hAnsi="Arial" w:cs="Arial"/>
          <w:color w:val="212529"/>
        </w:rPr>
      </w:pPr>
      <w:r w:rsidRPr="00C80A51">
        <w:rPr>
          <w:rFonts w:ascii="Arial" w:eastAsiaTheme="minorHAnsi" w:hAnsi="Arial" w:cs="Arial"/>
          <w:color w:val="212529"/>
        </w:rPr>
        <w:t>The building site not being the source of l</w:t>
      </w:r>
      <w:r w:rsidR="0018529F" w:rsidRPr="00C80A51">
        <w:rPr>
          <w:rFonts w:ascii="Arial" w:eastAsiaTheme="minorHAnsi" w:hAnsi="Arial" w:cs="Arial"/>
          <w:color w:val="212529"/>
        </w:rPr>
        <w:t xml:space="preserve">oud music as adjoining residents wish </w:t>
      </w:r>
      <w:r w:rsidR="00D35AAD" w:rsidRPr="00C80A51">
        <w:rPr>
          <w:rFonts w:ascii="Arial" w:eastAsiaTheme="minorHAnsi" w:hAnsi="Arial" w:cs="Arial"/>
          <w:color w:val="212529"/>
        </w:rPr>
        <w:t>it remains a quiet area.</w:t>
      </w:r>
    </w:p>
    <w:p w14:paraId="08BAA2CA" w14:textId="23FF8648" w:rsidR="00D35AAD" w:rsidRPr="00C80A51" w:rsidRDefault="00D35AAD" w:rsidP="00D35AAD">
      <w:pPr>
        <w:spacing w:after="120"/>
        <w:jc w:val="both"/>
        <w:rPr>
          <w:rFonts w:ascii="Arial" w:eastAsiaTheme="minorHAnsi" w:hAnsi="Arial" w:cs="Arial"/>
          <w:color w:val="212529"/>
        </w:rPr>
      </w:pPr>
      <w:r w:rsidRPr="00C80A51">
        <w:rPr>
          <w:rFonts w:ascii="Arial" w:eastAsiaTheme="minorHAnsi" w:hAnsi="Arial" w:cs="Arial"/>
          <w:color w:val="212529"/>
        </w:rPr>
        <w:t xml:space="preserve">Cllr Platt explained that at a recent meeting with </w:t>
      </w:r>
      <w:r w:rsidR="006F3861" w:rsidRPr="00C80A51">
        <w:rPr>
          <w:rFonts w:ascii="Arial" w:eastAsiaTheme="minorHAnsi" w:hAnsi="Arial" w:cs="Arial"/>
          <w:color w:val="212529"/>
        </w:rPr>
        <w:t>Bargate they</w:t>
      </w:r>
      <w:r w:rsidR="001375A2" w:rsidRPr="00C80A51">
        <w:rPr>
          <w:rFonts w:ascii="Arial" w:eastAsiaTheme="minorHAnsi" w:hAnsi="Arial" w:cs="Arial"/>
          <w:color w:val="212529"/>
        </w:rPr>
        <w:t xml:space="preserve"> agree to maintain the dark sky</w:t>
      </w:r>
      <w:r w:rsidR="0089428B" w:rsidRPr="00C80A51">
        <w:rPr>
          <w:rFonts w:ascii="Arial" w:eastAsiaTheme="minorHAnsi" w:hAnsi="Arial" w:cs="Arial"/>
          <w:color w:val="212529"/>
        </w:rPr>
        <w:t xml:space="preserve"> of the countryside village.</w:t>
      </w:r>
    </w:p>
    <w:p w14:paraId="3F26E215" w14:textId="77777777" w:rsidR="004F1DE0" w:rsidRPr="00C80A51" w:rsidRDefault="00071249" w:rsidP="00D35AAD">
      <w:pPr>
        <w:spacing w:after="120"/>
        <w:jc w:val="both"/>
        <w:rPr>
          <w:rFonts w:ascii="Arial" w:eastAsiaTheme="minorHAnsi" w:hAnsi="Arial" w:cs="Arial"/>
          <w:color w:val="212529"/>
        </w:rPr>
      </w:pPr>
      <w:r w:rsidRPr="00C80A51">
        <w:rPr>
          <w:rFonts w:ascii="Arial" w:eastAsiaTheme="minorHAnsi" w:hAnsi="Arial" w:cs="Arial"/>
          <w:color w:val="212529"/>
        </w:rPr>
        <w:t>They abide by the</w:t>
      </w:r>
      <w:r w:rsidR="004F1DE0" w:rsidRPr="00C80A51">
        <w:rPr>
          <w:rFonts w:ascii="Arial" w:eastAsiaTheme="minorHAnsi" w:hAnsi="Arial" w:cs="Arial"/>
          <w:color w:val="212529"/>
        </w:rPr>
        <w:t xml:space="preserve"> considerate construction code when</w:t>
      </w:r>
      <w:r w:rsidRPr="00C80A51">
        <w:rPr>
          <w:rFonts w:ascii="Arial" w:eastAsiaTheme="minorHAnsi" w:hAnsi="Arial" w:cs="Arial"/>
          <w:color w:val="212529"/>
        </w:rPr>
        <w:t xml:space="preserve"> undertak</w:t>
      </w:r>
      <w:r w:rsidR="004F1DE0" w:rsidRPr="00C80A51">
        <w:rPr>
          <w:rFonts w:ascii="Arial" w:eastAsiaTheme="minorHAnsi" w:hAnsi="Arial" w:cs="Arial"/>
          <w:color w:val="212529"/>
        </w:rPr>
        <w:t>ing</w:t>
      </w:r>
      <w:r w:rsidRPr="00C80A51">
        <w:rPr>
          <w:rFonts w:ascii="Arial" w:eastAsiaTheme="minorHAnsi" w:hAnsi="Arial" w:cs="Arial"/>
          <w:color w:val="212529"/>
        </w:rPr>
        <w:t xml:space="preserve"> development</w:t>
      </w:r>
      <w:r w:rsidR="004F1DE0" w:rsidRPr="00C80A51">
        <w:rPr>
          <w:rFonts w:ascii="Arial" w:eastAsiaTheme="minorHAnsi" w:hAnsi="Arial" w:cs="Arial"/>
          <w:color w:val="212529"/>
        </w:rPr>
        <w:t>s.</w:t>
      </w:r>
    </w:p>
    <w:p w14:paraId="4F9A1CE9" w14:textId="41712A58" w:rsidR="00030A6D" w:rsidRPr="00C80A51" w:rsidRDefault="002402EA" w:rsidP="00C80A51">
      <w:pPr>
        <w:spacing w:after="120"/>
        <w:jc w:val="both"/>
        <w:rPr>
          <w:rFonts w:ascii="Arial" w:eastAsiaTheme="minorHAnsi" w:hAnsi="Arial" w:cs="Arial"/>
          <w:color w:val="212529"/>
        </w:rPr>
      </w:pPr>
      <w:r w:rsidRPr="00C80A51">
        <w:rPr>
          <w:rFonts w:ascii="Arial" w:eastAsiaTheme="minorHAnsi" w:hAnsi="Arial" w:cs="Arial"/>
          <w:color w:val="212529"/>
        </w:rPr>
        <w:t xml:space="preserve">The PC have asked for a joint effort </w:t>
      </w:r>
      <w:r w:rsidR="00D3325B" w:rsidRPr="00C80A51">
        <w:rPr>
          <w:rFonts w:ascii="Arial" w:eastAsiaTheme="minorHAnsi" w:hAnsi="Arial" w:cs="Arial"/>
          <w:color w:val="212529"/>
        </w:rPr>
        <w:t xml:space="preserve">to </w:t>
      </w:r>
      <w:r w:rsidRPr="00C80A51">
        <w:rPr>
          <w:rFonts w:ascii="Arial" w:eastAsiaTheme="minorHAnsi" w:hAnsi="Arial" w:cs="Arial"/>
          <w:color w:val="212529"/>
        </w:rPr>
        <w:t>creat</w:t>
      </w:r>
      <w:r w:rsidR="00D3325B" w:rsidRPr="00C80A51">
        <w:rPr>
          <w:rFonts w:ascii="Arial" w:eastAsiaTheme="minorHAnsi" w:hAnsi="Arial" w:cs="Arial"/>
          <w:color w:val="212529"/>
        </w:rPr>
        <w:t>e</w:t>
      </w:r>
      <w:r w:rsidRPr="00C80A51">
        <w:rPr>
          <w:rFonts w:ascii="Arial" w:eastAsiaTheme="minorHAnsi" w:hAnsi="Arial" w:cs="Arial"/>
          <w:color w:val="212529"/>
        </w:rPr>
        <w:t xml:space="preserve"> additional parking for the sports clubs that use the recreation field</w:t>
      </w:r>
      <w:r w:rsidR="001951AC" w:rsidRPr="00C80A51">
        <w:rPr>
          <w:rFonts w:ascii="Arial" w:eastAsiaTheme="minorHAnsi" w:hAnsi="Arial" w:cs="Arial"/>
          <w:color w:val="212529"/>
        </w:rPr>
        <w:t>, this is under consideration.</w:t>
      </w:r>
    </w:p>
    <w:p w14:paraId="5D4426F4" w14:textId="43C40F1D" w:rsidR="00812AE6" w:rsidRPr="002D2E3D" w:rsidRDefault="00F81EB5" w:rsidP="00A4046D">
      <w:pPr>
        <w:spacing w:after="120" w:line="240" w:lineRule="auto"/>
        <w:jc w:val="both"/>
        <w:rPr>
          <w:rFonts w:ascii="Arial" w:hAnsi="Arial" w:cs="Arial"/>
          <w:bCs/>
          <w:color w:val="FFFF00"/>
        </w:rPr>
      </w:pPr>
      <w:r w:rsidRPr="002D2E3D">
        <w:rPr>
          <w:rFonts w:ascii="Arial" w:hAnsi="Arial" w:cs="Arial"/>
          <w:b/>
          <w:bCs/>
        </w:rPr>
        <w:t>2</w:t>
      </w:r>
      <w:r w:rsidR="00A17CDB">
        <w:rPr>
          <w:rFonts w:ascii="Arial" w:hAnsi="Arial" w:cs="Arial"/>
          <w:b/>
          <w:bCs/>
        </w:rPr>
        <w:t>60</w:t>
      </w:r>
      <w:r w:rsidR="00C22B11">
        <w:rPr>
          <w:rFonts w:ascii="Arial" w:hAnsi="Arial" w:cs="Arial"/>
          <w:b/>
          <w:bCs/>
        </w:rPr>
        <w:t>73</w:t>
      </w:r>
      <w:r w:rsidR="00194872">
        <w:rPr>
          <w:rFonts w:ascii="Arial" w:hAnsi="Arial" w:cs="Arial"/>
          <w:b/>
          <w:bCs/>
        </w:rPr>
        <w:t xml:space="preserve"> </w:t>
      </w:r>
      <w:r w:rsidRPr="002D2E3D">
        <w:rPr>
          <w:rFonts w:ascii="Arial" w:hAnsi="Arial" w:cs="Arial"/>
          <w:b/>
          <w:bCs/>
        </w:rPr>
        <w:t>Declarations of Interest</w:t>
      </w:r>
      <w:r w:rsidR="008B1DD4" w:rsidRPr="002D2E3D">
        <w:rPr>
          <w:rFonts w:ascii="Arial" w:hAnsi="Arial" w:cs="Arial"/>
          <w:b/>
          <w:bCs/>
        </w:rPr>
        <w:t xml:space="preserve"> </w:t>
      </w:r>
      <w:r w:rsidR="00F501B0" w:rsidRPr="002D2E3D">
        <w:rPr>
          <w:rFonts w:ascii="Arial" w:hAnsi="Arial" w:cs="Arial"/>
          <w:b/>
          <w:bCs/>
        </w:rPr>
        <w:t>–</w:t>
      </w:r>
      <w:r w:rsidR="008B1DD4" w:rsidRPr="002D2E3D">
        <w:rPr>
          <w:rFonts w:ascii="Arial" w:hAnsi="Arial" w:cs="Arial"/>
          <w:b/>
          <w:bCs/>
        </w:rPr>
        <w:t xml:space="preserve"> </w:t>
      </w:r>
      <w:r w:rsidR="00715AD7">
        <w:rPr>
          <w:rFonts w:ascii="Arial" w:hAnsi="Arial" w:cs="Arial"/>
          <w:bCs/>
        </w:rPr>
        <w:t>During discussions about a possible new bench for The Park Cllr Cross declared an interest.</w:t>
      </w:r>
    </w:p>
    <w:p w14:paraId="24E13DD5" w14:textId="44AE3F23" w:rsidR="00D106E2" w:rsidRDefault="00F81EB5" w:rsidP="001A206B">
      <w:pPr>
        <w:pStyle w:val="Heading1"/>
        <w:rPr>
          <w:b w:val="0"/>
          <w:bCs w:val="0"/>
        </w:rPr>
      </w:pPr>
      <w:r>
        <w:t>2</w:t>
      </w:r>
      <w:r w:rsidR="00A17CDB">
        <w:t>60</w:t>
      </w:r>
      <w:r w:rsidR="00C22B11">
        <w:t>74</w:t>
      </w:r>
      <w:r w:rsidR="00577F39">
        <w:t xml:space="preserve"> </w:t>
      </w:r>
      <w:r>
        <w:t xml:space="preserve">To Approve the Minutes of the Council Meeting </w:t>
      </w:r>
      <w:r w:rsidR="00E24A65">
        <w:t>–</w:t>
      </w:r>
      <w:r w:rsidR="00E70B24">
        <w:rPr>
          <w:b w:val="0"/>
          <w:bCs w:val="0"/>
        </w:rPr>
        <w:t xml:space="preserve"> </w:t>
      </w:r>
      <w:r w:rsidR="009435AE">
        <w:t>Resolved:</w:t>
      </w:r>
      <w:r w:rsidR="00C72ABC" w:rsidRPr="00C72ABC">
        <w:t xml:space="preserve"> </w:t>
      </w:r>
      <w:r w:rsidR="00C72ABC" w:rsidRPr="00E370F9">
        <w:rPr>
          <w:b w:val="0"/>
          <w:bCs w:val="0"/>
        </w:rPr>
        <w:t xml:space="preserve">That the minutes of the </w:t>
      </w:r>
      <w:r w:rsidR="00395A5A">
        <w:rPr>
          <w:b w:val="0"/>
          <w:bCs w:val="0"/>
        </w:rPr>
        <w:t>c</w:t>
      </w:r>
      <w:r w:rsidR="00C72ABC" w:rsidRPr="00E370F9">
        <w:rPr>
          <w:b w:val="0"/>
          <w:bCs w:val="0"/>
        </w:rPr>
        <w:t xml:space="preserve">ouncil </w:t>
      </w:r>
      <w:r w:rsidR="00395A5A">
        <w:rPr>
          <w:b w:val="0"/>
          <w:bCs w:val="0"/>
        </w:rPr>
        <w:t>m</w:t>
      </w:r>
      <w:r w:rsidR="00C72ABC" w:rsidRPr="00E370F9">
        <w:rPr>
          <w:b w:val="0"/>
          <w:bCs w:val="0"/>
        </w:rPr>
        <w:t xml:space="preserve">eeting of the Parish Council held on the </w:t>
      </w:r>
      <w:r w:rsidR="006F3861">
        <w:rPr>
          <w:b w:val="0"/>
          <w:bCs w:val="0"/>
        </w:rPr>
        <w:t>5th of</w:t>
      </w:r>
      <w:r w:rsidR="00317ED6">
        <w:rPr>
          <w:b w:val="0"/>
          <w:bCs w:val="0"/>
        </w:rPr>
        <w:t xml:space="preserve"> Ma</w:t>
      </w:r>
      <w:r w:rsidR="00BC2645">
        <w:rPr>
          <w:b w:val="0"/>
          <w:bCs w:val="0"/>
        </w:rPr>
        <w:t>y</w:t>
      </w:r>
      <w:r w:rsidR="001426E6" w:rsidRPr="00E370F9">
        <w:rPr>
          <w:b w:val="0"/>
          <w:bCs w:val="0"/>
        </w:rPr>
        <w:t xml:space="preserve"> </w:t>
      </w:r>
      <w:r w:rsidR="00206ACA" w:rsidRPr="00E370F9">
        <w:rPr>
          <w:b w:val="0"/>
          <w:bCs w:val="0"/>
        </w:rPr>
        <w:t>202</w:t>
      </w:r>
      <w:r w:rsidR="00FB6DDE">
        <w:rPr>
          <w:b w:val="0"/>
          <w:bCs w:val="0"/>
        </w:rPr>
        <w:t>6</w:t>
      </w:r>
      <w:r w:rsidR="008166AE" w:rsidRPr="00E370F9">
        <w:rPr>
          <w:b w:val="0"/>
          <w:bCs w:val="0"/>
        </w:rPr>
        <w:t xml:space="preserve"> can</w:t>
      </w:r>
      <w:r w:rsidR="00A06919" w:rsidRPr="00E370F9">
        <w:rPr>
          <w:b w:val="0"/>
          <w:bCs w:val="0"/>
        </w:rPr>
        <w:t xml:space="preserve"> </w:t>
      </w:r>
      <w:r w:rsidR="00C72ABC" w:rsidRPr="00E370F9">
        <w:rPr>
          <w:b w:val="0"/>
          <w:bCs w:val="0"/>
        </w:rPr>
        <w:t>be confirmed</w:t>
      </w:r>
      <w:r w:rsidR="00F16F78" w:rsidRPr="00E370F9">
        <w:rPr>
          <w:b w:val="0"/>
          <w:bCs w:val="0"/>
        </w:rPr>
        <w:t xml:space="preserve"> </w:t>
      </w:r>
      <w:r w:rsidR="00FE303D" w:rsidRPr="00E370F9">
        <w:rPr>
          <w:b w:val="0"/>
          <w:bCs w:val="0"/>
        </w:rPr>
        <w:t xml:space="preserve">and </w:t>
      </w:r>
      <w:r w:rsidR="00FE303D">
        <w:rPr>
          <w:b w:val="0"/>
          <w:bCs w:val="0"/>
        </w:rPr>
        <w:t>were</w:t>
      </w:r>
      <w:r w:rsidR="00BA1916">
        <w:rPr>
          <w:b w:val="0"/>
          <w:bCs w:val="0"/>
        </w:rPr>
        <w:t xml:space="preserve"> </w:t>
      </w:r>
      <w:r w:rsidR="00C72ABC" w:rsidRPr="00E370F9">
        <w:rPr>
          <w:b w:val="0"/>
          <w:bCs w:val="0"/>
        </w:rPr>
        <w:t>signed as a true record of the meeting.</w:t>
      </w:r>
    </w:p>
    <w:p w14:paraId="21E1B1EB" w14:textId="22FCAB18" w:rsidR="008C2815" w:rsidRDefault="00C72ABC" w:rsidP="005D12E8">
      <w:pPr>
        <w:pStyle w:val="Heading1"/>
        <w:rPr>
          <w:b w:val="0"/>
          <w:bCs w:val="0"/>
        </w:rPr>
      </w:pPr>
      <w:r w:rsidRPr="00E370F9">
        <w:rPr>
          <w:b w:val="0"/>
          <w:bCs w:val="0"/>
        </w:rPr>
        <w:tab/>
      </w:r>
      <w:r w:rsidR="009435AE" w:rsidRPr="00E370F9">
        <w:rPr>
          <w:b w:val="0"/>
          <w:bCs w:val="0"/>
        </w:rPr>
        <w:t xml:space="preserve"> </w:t>
      </w:r>
    </w:p>
    <w:p w14:paraId="31CC11D7" w14:textId="41476C6E" w:rsidR="00132ECB" w:rsidRPr="00CE4AA9" w:rsidRDefault="00F81EB5" w:rsidP="00CE4AA9">
      <w:pPr>
        <w:ind w:left="-5" w:right="175"/>
        <w:rPr>
          <w:rFonts w:ascii="Arial" w:hAnsi="Arial" w:cs="Arial"/>
          <w:b/>
          <w:bCs/>
        </w:rPr>
      </w:pPr>
      <w:r w:rsidRPr="00C43DF7">
        <w:rPr>
          <w:rFonts w:ascii="Arial" w:hAnsi="Arial" w:cs="Arial"/>
          <w:b/>
          <w:bCs/>
        </w:rPr>
        <w:t>2</w:t>
      </w:r>
      <w:r w:rsidR="00D106E2" w:rsidRPr="00C43DF7">
        <w:rPr>
          <w:rFonts w:ascii="Arial" w:hAnsi="Arial" w:cs="Arial"/>
          <w:b/>
          <w:bCs/>
        </w:rPr>
        <w:t>60</w:t>
      </w:r>
      <w:r w:rsidR="004A2A81">
        <w:rPr>
          <w:rFonts w:ascii="Arial" w:hAnsi="Arial" w:cs="Arial"/>
          <w:b/>
          <w:bCs/>
        </w:rPr>
        <w:t>75</w:t>
      </w:r>
      <w:r w:rsidR="00F32604" w:rsidRPr="00C43DF7">
        <w:rPr>
          <w:rFonts w:ascii="Arial" w:hAnsi="Arial" w:cs="Arial"/>
          <w:b/>
          <w:bCs/>
        </w:rPr>
        <w:t xml:space="preserve"> </w:t>
      </w:r>
      <w:r w:rsidRPr="00C43DF7">
        <w:rPr>
          <w:rFonts w:ascii="Arial" w:hAnsi="Arial" w:cs="Arial"/>
          <w:b/>
          <w:bCs/>
        </w:rPr>
        <w:t xml:space="preserve">Borough Councillors report </w:t>
      </w:r>
      <w:r w:rsidR="00630C7E" w:rsidRPr="00C43DF7">
        <w:rPr>
          <w:rFonts w:ascii="Arial" w:hAnsi="Arial" w:cs="Arial"/>
          <w:b/>
          <w:bCs/>
        </w:rPr>
        <w:t>–</w:t>
      </w:r>
      <w:r w:rsidR="00266D41" w:rsidRPr="00C43DF7">
        <w:rPr>
          <w:rFonts w:ascii="Arial" w:hAnsi="Arial" w:cs="Arial"/>
          <w:b/>
          <w:bCs/>
        </w:rPr>
        <w:t xml:space="preserve"> </w:t>
      </w:r>
      <w:r w:rsidR="00132ECB" w:rsidRPr="005B3E81">
        <w:rPr>
          <w:rFonts w:ascii="Arial" w:hAnsi="Arial" w:cs="Arial"/>
        </w:rPr>
        <w:t xml:space="preserve">Cllr Hasselmann’s report included, </w:t>
      </w:r>
      <w:r w:rsidR="0058539A" w:rsidRPr="005B3E81">
        <w:rPr>
          <w:rFonts w:ascii="Arial" w:hAnsi="Arial" w:cs="Arial"/>
        </w:rPr>
        <w:t>Upper Clatford agrological dig</w:t>
      </w:r>
      <w:r w:rsidR="005B3E81" w:rsidRPr="005B3E81">
        <w:rPr>
          <w:rFonts w:ascii="Arial" w:hAnsi="Arial" w:cs="Arial"/>
        </w:rPr>
        <w:t xml:space="preserve">, hose pipe ban, </w:t>
      </w:r>
      <w:r w:rsidR="006F3861" w:rsidRPr="005B3E81">
        <w:rPr>
          <w:rFonts w:ascii="Arial" w:hAnsi="Arial" w:cs="Arial"/>
        </w:rPr>
        <w:t>Butterfly Day</w:t>
      </w:r>
      <w:r w:rsidR="005B3E81" w:rsidRPr="005B3E81">
        <w:rPr>
          <w:rFonts w:ascii="Arial" w:hAnsi="Arial" w:cs="Arial"/>
        </w:rPr>
        <w:t xml:space="preserve"> on the </w:t>
      </w:r>
      <w:r w:rsidR="006F3861" w:rsidRPr="005B3E81">
        <w:rPr>
          <w:rFonts w:ascii="Arial" w:hAnsi="Arial" w:cs="Arial"/>
        </w:rPr>
        <w:t>12</w:t>
      </w:r>
      <w:r w:rsidR="006F3861" w:rsidRPr="005B3E81">
        <w:rPr>
          <w:rFonts w:ascii="Arial" w:hAnsi="Arial" w:cs="Arial"/>
          <w:vertAlign w:val="superscript"/>
        </w:rPr>
        <w:t>th of</w:t>
      </w:r>
      <w:r w:rsidR="005B3E81" w:rsidRPr="005B3E81">
        <w:rPr>
          <w:rFonts w:ascii="Arial" w:hAnsi="Arial" w:cs="Arial"/>
        </w:rPr>
        <w:t xml:space="preserve"> July</w:t>
      </w:r>
      <w:r w:rsidR="00CE4AA9">
        <w:rPr>
          <w:rFonts w:ascii="Arial" w:hAnsi="Arial" w:cs="Arial"/>
        </w:rPr>
        <w:t>, TVAPTC meeting. The report has been uploaded onto the website.</w:t>
      </w:r>
    </w:p>
    <w:p w14:paraId="0EDEFF5C" w14:textId="049AA1E2" w:rsidR="00FF6ED2" w:rsidRDefault="00E22E31" w:rsidP="001C13E9">
      <w:pPr>
        <w:ind w:left="-5" w:right="175"/>
        <w:rPr>
          <w:rFonts w:ascii="Arial" w:hAnsi="Arial" w:cs="Arial"/>
        </w:rPr>
      </w:pPr>
      <w:r w:rsidRPr="00CF4BD1">
        <w:rPr>
          <w:rFonts w:ascii="Arial" w:hAnsi="Arial" w:cs="Arial"/>
          <w:b/>
          <w:bCs/>
        </w:rPr>
        <w:t>2</w:t>
      </w:r>
      <w:r w:rsidR="008C5BC1">
        <w:rPr>
          <w:rFonts w:ascii="Arial" w:hAnsi="Arial" w:cs="Arial"/>
          <w:b/>
          <w:bCs/>
        </w:rPr>
        <w:t>60</w:t>
      </w:r>
      <w:r w:rsidR="004A2A81">
        <w:rPr>
          <w:rFonts w:ascii="Arial" w:hAnsi="Arial" w:cs="Arial"/>
          <w:b/>
          <w:bCs/>
        </w:rPr>
        <w:t>76</w:t>
      </w:r>
      <w:r w:rsidRPr="00CF4BD1">
        <w:rPr>
          <w:rFonts w:ascii="Arial" w:hAnsi="Arial" w:cs="Arial"/>
          <w:b/>
          <w:bCs/>
        </w:rPr>
        <w:t xml:space="preserve"> County Councillor Drew </w:t>
      </w:r>
      <w:r w:rsidR="004A285A" w:rsidRPr="00CF4BD1">
        <w:rPr>
          <w:rFonts w:ascii="Arial" w:hAnsi="Arial" w:cs="Arial"/>
          <w:b/>
          <w:bCs/>
        </w:rPr>
        <w:t>report</w:t>
      </w:r>
      <w:r w:rsidR="004A285A" w:rsidRPr="00E22E31">
        <w:rPr>
          <w:rFonts w:ascii="Arial" w:hAnsi="Arial" w:cs="Arial"/>
        </w:rPr>
        <w:t xml:space="preserve"> </w:t>
      </w:r>
      <w:r w:rsidR="00FF6ED2">
        <w:rPr>
          <w:rFonts w:ascii="Arial" w:hAnsi="Arial" w:cs="Arial"/>
        </w:rPr>
        <w:t>–</w:t>
      </w:r>
      <w:r w:rsidR="00575AF9" w:rsidRPr="00575AF9">
        <w:rPr>
          <w:rFonts w:ascii="Arial" w:hAnsi="Arial" w:cs="Arial"/>
        </w:rPr>
        <w:t xml:space="preserve"> </w:t>
      </w:r>
      <w:r w:rsidR="00575AF9" w:rsidRPr="00B67BF7">
        <w:rPr>
          <w:rFonts w:ascii="Arial" w:hAnsi="Arial" w:cs="Arial"/>
        </w:rPr>
        <w:t xml:space="preserve">Cllr Drew reported that he has been in contact with HCC and that the drainage at the </w:t>
      </w:r>
      <w:proofErr w:type="spellStart"/>
      <w:r w:rsidR="00575AF9" w:rsidRPr="00B67BF7">
        <w:rPr>
          <w:rFonts w:ascii="Arial" w:hAnsi="Arial" w:cs="Arial"/>
        </w:rPr>
        <w:t>Longstock</w:t>
      </w:r>
      <w:proofErr w:type="spellEnd"/>
      <w:r w:rsidR="00575AF9" w:rsidRPr="00B67BF7">
        <w:rPr>
          <w:rFonts w:ascii="Arial" w:hAnsi="Arial" w:cs="Arial"/>
        </w:rPr>
        <w:t xml:space="preserve"> end of the village should be rectified in September.</w:t>
      </w:r>
      <w:r w:rsidR="00575AF9">
        <w:rPr>
          <w:rFonts w:ascii="Arial" w:hAnsi="Arial" w:cs="Arial"/>
        </w:rPr>
        <w:t xml:space="preserve"> The grant application for the Community Orchard ha</w:t>
      </w:r>
      <w:r w:rsidR="001C13E9">
        <w:rPr>
          <w:rFonts w:ascii="Arial" w:hAnsi="Arial" w:cs="Arial"/>
        </w:rPr>
        <w:t>s</w:t>
      </w:r>
      <w:r w:rsidR="00575AF9">
        <w:rPr>
          <w:rFonts w:ascii="Arial" w:hAnsi="Arial" w:cs="Arial"/>
        </w:rPr>
        <w:t xml:space="preserve"> been </w:t>
      </w:r>
      <w:r w:rsidR="001C13E9">
        <w:rPr>
          <w:rFonts w:ascii="Arial" w:hAnsi="Arial" w:cs="Arial"/>
        </w:rPr>
        <w:t>acknowledged as received.</w:t>
      </w:r>
    </w:p>
    <w:p w14:paraId="0FFB872C" w14:textId="1C917C4C" w:rsidR="00027059" w:rsidRPr="001C13E9" w:rsidRDefault="00CC2C38" w:rsidP="001C13E9">
      <w:pPr>
        <w:pStyle w:val="Heading1"/>
        <w:rPr>
          <w:szCs w:val="22"/>
        </w:rPr>
      </w:pPr>
      <w:r w:rsidRPr="00B42E36">
        <w:rPr>
          <w:szCs w:val="22"/>
        </w:rPr>
        <w:t>2</w:t>
      </w:r>
      <w:r w:rsidR="00E32DE3" w:rsidRPr="00B42E36">
        <w:rPr>
          <w:szCs w:val="22"/>
        </w:rPr>
        <w:t>60</w:t>
      </w:r>
      <w:r w:rsidR="001C13E9">
        <w:rPr>
          <w:szCs w:val="22"/>
        </w:rPr>
        <w:t>77</w:t>
      </w:r>
      <w:r w:rsidRPr="00B42E36">
        <w:rPr>
          <w:szCs w:val="22"/>
        </w:rPr>
        <w:t xml:space="preserve"> Clerks report (This was circulated prior to the meeting)</w:t>
      </w:r>
    </w:p>
    <w:p w14:paraId="52232BFF"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Trees opposite Riverside Rest have been reported to HCC with work now scheduled for work.</w:t>
      </w:r>
    </w:p>
    <w:p w14:paraId="2A5BBEB0" w14:textId="5DCB87F5"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 xml:space="preserve">CCLA investment repaid and reinvested in </w:t>
      </w:r>
      <w:r w:rsidR="006F3861" w:rsidRPr="00DC3FAD">
        <w:rPr>
          <w:rFonts w:ascii="Arial" w:hAnsi="Arial" w:cs="Arial"/>
          <w:lang w:eastAsia="en-GB"/>
        </w:rPr>
        <w:t>9-month</w:t>
      </w:r>
      <w:r w:rsidRPr="00DC3FAD">
        <w:rPr>
          <w:rFonts w:ascii="Arial" w:hAnsi="Arial" w:cs="Arial"/>
          <w:lang w:eastAsia="en-GB"/>
        </w:rPr>
        <w:t xml:space="preserve"> FTD</w:t>
      </w:r>
    </w:p>
    <w:p w14:paraId="1CAF32BE"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Stationary provided for EMG group as lots of printing required for Health and Safety.</w:t>
      </w:r>
    </w:p>
    <w:p w14:paraId="083A5D79" w14:textId="7D052910"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 xml:space="preserve">Written to tenant requesting returning the conservation field </w:t>
      </w:r>
      <w:r w:rsidR="006F3861" w:rsidRPr="00DC3FAD">
        <w:rPr>
          <w:rFonts w:ascii="Arial" w:hAnsi="Arial" w:cs="Arial"/>
          <w:lang w:eastAsia="en-GB"/>
        </w:rPr>
        <w:t>to Parish</w:t>
      </w:r>
      <w:r w:rsidRPr="00DC3FAD">
        <w:rPr>
          <w:rFonts w:ascii="Arial" w:hAnsi="Arial" w:cs="Arial"/>
          <w:lang w:eastAsia="en-GB"/>
        </w:rPr>
        <w:t xml:space="preserve"> </w:t>
      </w:r>
      <w:r w:rsidR="006F3861" w:rsidRPr="00DC3FAD">
        <w:rPr>
          <w:rFonts w:ascii="Arial" w:hAnsi="Arial" w:cs="Arial"/>
          <w:lang w:eastAsia="en-GB"/>
        </w:rPr>
        <w:t>Council so</w:t>
      </w:r>
      <w:r w:rsidRPr="00DC3FAD">
        <w:rPr>
          <w:rFonts w:ascii="Arial" w:hAnsi="Arial" w:cs="Arial"/>
          <w:lang w:eastAsia="en-GB"/>
        </w:rPr>
        <w:t xml:space="preserve"> EMG can start Community Orchard preparations and planting in the Autumn. Tenant happy to vacate by </w:t>
      </w:r>
      <w:r w:rsidR="006F3861" w:rsidRPr="00DC3FAD">
        <w:rPr>
          <w:rFonts w:ascii="Arial" w:hAnsi="Arial" w:cs="Arial"/>
          <w:lang w:eastAsia="en-GB"/>
        </w:rPr>
        <w:t>31</w:t>
      </w:r>
      <w:r w:rsidR="006F3861" w:rsidRPr="00DC3FAD">
        <w:rPr>
          <w:rFonts w:ascii="Arial" w:hAnsi="Arial" w:cs="Arial"/>
          <w:vertAlign w:val="superscript"/>
          <w:lang w:eastAsia="en-GB"/>
        </w:rPr>
        <w:t>st</w:t>
      </w:r>
      <w:r w:rsidR="006F3861" w:rsidRPr="00DC3FAD">
        <w:rPr>
          <w:rFonts w:ascii="Arial" w:hAnsi="Arial" w:cs="Arial"/>
          <w:lang w:eastAsia="en-GB"/>
        </w:rPr>
        <w:t xml:space="preserve"> September.</w:t>
      </w:r>
    </w:p>
    <w:p w14:paraId="42209225" w14:textId="7E1F7D5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Dog bins refilled with dog bags.</w:t>
      </w:r>
    </w:p>
    <w:p w14:paraId="76936F34" w14:textId="1B67CACF"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 xml:space="preserve">AGAR paperwork completed including supplementary paperwork uploaded to </w:t>
      </w:r>
      <w:r w:rsidR="006F3861" w:rsidRPr="00DC3FAD">
        <w:rPr>
          <w:rFonts w:ascii="Arial" w:hAnsi="Arial" w:cs="Arial"/>
          <w:lang w:eastAsia="en-GB"/>
        </w:rPr>
        <w:t>BDO.</w:t>
      </w:r>
    </w:p>
    <w:p w14:paraId="111E0EF6"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AGAR placed on website together with Notice of Exercise of Public Inspection.</w:t>
      </w:r>
    </w:p>
    <w:p w14:paraId="4930AA97"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Planning Permission for Community Orchard request to TVBC – still outstanding</w:t>
      </w:r>
    </w:p>
    <w:p w14:paraId="6B0D37AC" w14:textId="11ACCEEF"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 xml:space="preserve">Bridge at Deep Ford reported to Highways needs repair work, also scheduled by </w:t>
      </w:r>
      <w:r w:rsidR="006F3861" w:rsidRPr="00DC3FAD">
        <w:rPr>
          <w:rFonts w:ascii="Arial" w:hAnsi="Arial" w:cs="Arial"/>
          <w:lang w:eastAsia="en-GB"/>
        </w:rPr>
        <w:t>HCC.</w:t>
      </w:r>
    </w:p>
    <w:p w14:paraId="751DB2FF"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Complaint by resident about noise, parking and anti-social behaviour were provided with e mail addresses to the correct authorities.</w:t>
      </w:r>
    </w:p>
    <w:p w14:paraId="0F68E809" w14:textId="77777777"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Cancelled LEI membership (no shares held)</w:t>
      </w:r>
    </w:p>
    <w:p w14:paraId="2AFF660F" w14:textId="7F761DCD"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t>Met with EMG Chair Stuart to complete grant applications for Community O</w:t>
      </w:r>
      <w:r w:rsidR="00E50A58" w:rsidRPr="00DC3FAD">
        <w:rPr>
          <w:rFonts w:ascii="Arial" w:hAnsi="Arial" w:cs="Arial"/>
          <w:lang w:eastAsia="en-GB"/>
        </w:rPr>
        <w:t>rchard.</w:t>
      </w:r>
    </w:p>
    <w:p w14:paraId="22FB1528" w14:textId="42335B64" w:rsidR="00687FBE" w:rsidRPr="00DC3FAD" w:rsidRDefault="00687FBE" w:rsidP="00687FBE">
      <w:pPr>
        <w:suppressAutoHyphens/>
        <w:autoSpaceDN w:val="0"/>
        <w:spacing w:after="0" w:line="240" w:lineRule="auto"/>
        <w:rPr>
          <w:rFonts w:ascii="Arial" w:hAnsi="Arial" w:cs="Arial"/>
          <w:lang w:eastAsia="en-GB"/>
        </w:rPr>
      </w:pPr>
      <w:r w:rsidRPr="00DC3FAD">
        <w:rPr>
          <w:rFonts w:ascii="Arial" w:hAnsi="Arial" w:cs="Arial"/>
          <w:lang w:eastAsia="en-GB"/>
        </w:rPr>
        <w:lastRenderedPageBreak/>
        <w:t xml:space="preserve">Chased SWA about payment for materials purchased by PC for repair work completed by </w:t>
      </w:r>
      <w:r w:rsidR="006F3861" w:rsidRPr="00DC3FAD">
        <w:rPr>
          <w:rFonts w:ascii="Arial" w:hAnsi="Arial" w:cs="Arial"/>
          <w:lang w:eastAsia="en-GB"/>
        </w:rPr>
        <w:t>EMG.</w:t>
      </w:r>
    </w:p>
    <w:p w14:paraId="156772DB" w14:textId="5C5C17FC"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 xml:space="preserve">Set up site meeting </w:t>
      </w:r>
      <w:r w:rsidR="006F3861" w:rsidRPr="00926FE9">
        <w:rPr>
          <w:rFonts w:ascii="Arial" w:hAnsi="Arial" w:cs="Arial"/>
          <w:lang w:eastAsia="en-GB"/>
        </w:rPr>
        <w:t>with EMG</w:t>
      </w:r>
      <w:r w:rsidRPr="00926FE9">
        <w:rPr>
          <w:rFonts w:ascii="Arial" w:hAnsi="Arial" w:cs="Arial"/>
          <w:lang w:eastAsia="en-GB"/>
        </w:rPr>
        <w:t xml:space="preserve"> Chair &amp; SWA for repairs to post and sign damaged by tankers</w:t>
      </w:r>
      <w:r w:rsidR="00E50A58" w:rsidRPr="00926FE9">
        <w:rPr>
          <w:rFonts w:ascii="Arial" w:hAnsi="Arial" w:cs="Arial"/>
          <w:lang w:eastAsia="en-GB"/>
        </w:rPr>
        <w:t xml:space="preserve"> which SWA have agreed to repair.</w:t>
      </w:r>
    </w:p>
    <w:p w14:paraId="3CADEE6F" w14:textId="3E75F756"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Notified TVBC wasps/bees in cavity of pavilion store, TVBC notified and CK notified they will have to reimburse the PC this time, also asked for cavities to be sealed.</w:t>
      </w:r>
    </w:p>
    <w:p w14:paraId="77A0FEF9" w14:textId="77777777"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All register of interest forms rescanned, and addresses redacted for TVBC website as legislation has changed and home addresses do not need to be available to the public.</w:t>
      </w:r>
    </w:p>
    <w:p w14:paraId="446CD5F2" w14:textId="77777777" w:rsidR="00DC3FAD"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Contact TVBC R</w:t>
      </w:r>
      <w:r w:rsidR="008801D4" w:rsidRPr="00926FE9">
        <w:rPr>
          <w:rFonts w:ascii="Arial" w:hAnsi="Arial" w:cs="Arial"/>
          <w:lang w:eastAsia="en-GB"/>
        </w:rPr>
        <w:t>e</w:t>
      </w:r>
      <w:r w:rsidRPr="00926FE9">
        <w:rPr>
          <w:rFonts w:ascii="Arial" w:hAnsi="Arial" w:cs="Arial"/>
          <w:lang w:eastAsia="en-GB"/>
        </w:rPr>
        <w:t xml:space="preserve"> Nelsons land</w:t>
      </w:r>
      <w:r w:rsidR="00DC3FAD" w:rsidRPr="00926FE9">
        <w:rPr>
          <w:rFonts w:ascii="Arial" w:hAnsi="Arial" w:cs="Arial"/>
          <w:lang w:eastAsia="en-GB"/>
        </w:rPr>
        <w:t>.</w:t>
      </w:r>
    </w:p>
    <w:p w14:paraId="766290D0" w14:textId="173E19B4"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Circulated updated e mail</w:t>
      </w:r>
      <w:r w:rsidR="008801D4" w:rsidRPr="00926FE9">
        <w:rPr>
          <w:rFonts w:ascii="Arial" w:hAnsi="Arial" w:cs="Arial"/>
          <w:lang w:eastAsia="en-GB"/>
        </w:rPr>
        <w:t xml:space="preserve"> stating HCC have carried out a site visit and are happy there is no illegal waste dumping at the site.</w:t>
      </w:r>
    </w:p>
    <w:p w14:paraId="3E5A6D3B" w14:textId="0D1081F7"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 xml:space="preserve">Complaints about Stinging nettles behind sports pavilion – cut back by GK </w:t>
      </w:r>
      <w:r w:rsidR="006F3861" w:rsidRPr="00926FE9">
        <w:rPr>
          <w:rFonts w:ascii="Arial" w:hAnsi="Arial" w:cs="Arial"/>
          <w:lang w:eastAsia="en-GB"/>
        </w:rPr>
        <w:t>contractor.</w:t>
      </w:r>
    </w:p>
    <w:p w14:paraId="2E1D390A" w14:textId="2D768271" w:rsidR="00687FBE"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Hedge at allotments cut back to hedge fence line as machinery cannot access – cut back by GK contractor</w:t>
      </w:r>
      <w:r w:rsidR="00926FE9">
        <w:rPr>
          <w:rFonts w:ascii="Arial" w:hAnsi="Arial" w:cs="Arial"/>
          <w:lang w:eastAsia="en-GB"/>
        </w:rPr>
        <w:t>.</w:t>
      </w:r>
    </w:p>
    <w:p w14:paraId="0C2D13BB" w14:textId="619A086E" w:rsidR="00926FE9" w:rsidRPr="00926FE9" w:rsidRDefault="00926FE9" w:rsidP="00687FBE">
      <w:pPr>
        <w:suppressAutoHyphens/>
        <w:autoSpaceDN w:val="0"/>
        <w:spacing w:after="0" w:line="240" w:lineRule="auto"/>
        <w:rPr>
          <w:rFonts w:ascii="Arial" w:hAnsi="Arial" w:cs="Arial"/>
          <w:lang w:eastAsia="en-GB"/>
        </w:rPr>
      </w:pPr>
      <w:r>
        <w:rPr>
          <w:rFonts w:ascii="Arial" w:hAnsi="Arial" w:cs="Arial"/>
          <w:lang w:eastAsia="en-GB"/>
        </w:rPr>
        <w:t xml:space="preserve">Redacted Cllrs </w:t>
      </w:r>
      <w:r w:rsidR="00053764">
        <w:rPr>
          <w:rFonts w:ascii="Arial" w:hAnsi="Arial" w:cs="Arial"/>
          <w:lang w:eastAsia="en-GB"/>
        </w:rPr>
        <w:t>addresses from Register of Interest forms and resent to TVBC.</w:t>
      </w:r>
    </w:p>
    <w:p w14:paraId="32220ED9" w14:textId="77777777"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Process of closing Hargreaves Lansdown Account, however small balance of £10.39 but requesting a former Cllr Kiddle is identified – awaiting paperwork (No one informed me he was a trustee)!</w:t>
      </w:r>
    </w:p>
    <w:p w14:paraId="5FA068FB" w14:textId="77777777" w:rsidR="00687FBE" w:rsidRPr="00926FE9" w:rsidRDefault="00687FBE" w:rsidP="00687FBE">
      <w:pPr>
        <w:suppressAutoHyphens/>
        <w:autoSpaceDN w:val="0"/>
        <w:spacing w:after="0" w:line="240" w:lineRule="auto"/>
        <w:rPr>
          <w:rFonts w:ascii="Arial" w:hAnsi="Arial" w:cs="Arial"/>
          <w:lang w:eastAsia="en-GB"/>
        </w:rPr>
      </w:pPr>
      <w:r w:rsidRPr="00926FE9">
        <w:rPr>
          <w:rFonts w:ascii="Arial" w:hAnsi="Arial" w:cs="Arial"/>
          <w:lang w:eastAsia="en-GB"/>
        </w:rPr>
        <w:t>Awaiting update from Land Registry changing address &amp; e mail to Clerks address</w:t>
      </w:r>
    </w:p>
    <w:p w14:paraId="148659CC" w14:textId="77777777" w:rsidR="00B42E36" w:rsidRPr="00926FE9" w:rsidRDefault="00B42E36" w:rsidP="00B42E36">
      <w:pPr>
        <w:tabs>
          <w:tab w:val="left" w:pos="0"/>
        </w:tabs>
        <w:overflowPunct w:val="0"/>
        <w:autoSpaceDE w:val="0"/>
        <w:autoSpaceDN w:val="0"/>
        <w:adjustRightInd w:val="0"/>
        <w:spacing w:after="0" w:line="240" w:lineRule="auto"/>
        <w:textAlignment w:val="baseline"/>
        <w:rPr>
          <w:rFonts w:ascii="Arial" w:hAnsi="Arial" w:cs="Arial"/>
          <w:color w:val="000000"/>
          <w:lang w:eastAsia="en-GB"/>
        </w:rPr>
      </w:pPr>
    </w:p>
    <w:p w14:paraId="40AA75B8" w14:textId="14F7B1C8" w:rsidR="0077428B" w:rsidRDefault="00777C75" w:rsidP="0077428B">
      <w:pPr>
        <w:tabs>
          <w:tab w:val="left" w:pos="480"/>
        </w:tabs>
        <w:rPr>
          <w:rFonts w:ascii="Arial" w:hAnsi="Arial" w:cs="Arial"/>
        </w:rPr>
      </w:pPr>
      <w:r w:rsidRPr="005E26CC">
        <w:rPr>
          <w:rFonts w:ascii="Arial" w:hAnsi="Arial" w:cs="Arial"/>
          <w:b/>
          <w:bCs/>
        </w:rPr>
        <w:t>2</w:t>
      </w:r>
      <w:r w:rsidR="00CC388F">
        <w:rPr>
          <w:rFonts w:ascii="Arial" w:hAnsi="Arial" w:cs="Arial"/>
          <w:b/>
          <w:bCs/>
        </w:rPr>
        <w:t>60</w:t>
      </w:r>
      <w:r w:rsidR="001C13E9">
        <w:rPr>
          <w:rFonts w:ascii="Arial" w:hAnsi="Arial" w:cs="Arial"/>
          <w:b/>
          <w:bCs/>
        </w:rPr>
        <w:t>78</w:t>
      </w:r>
      <w:r w:rsidR="00486ED3" w:rsidRPr="005E26CC">
        <w:rPr>
          <w:rFonts w:ascii="Arial" w:hAnsi="Arial" w:cs="Arial"/>
          <w:b/>
          <w:bCs/>
        </w:rPr>
        <w:t>.1</w:t>
      </w:r>
      <w:r w:rsidR="00010710" w:rsidRPr="005E26CC">
        <w:rPr>
          <w:rFonts w:ascii="Arial" w:hAnsi="Arial" w:cs="Arial"/>
          <w:b/>
          <w:bCs/>
        </w:rPr>
        <w:t xml:space="preserve"> </w:t>
      </w:r>
      <w:r w:rsidR="00F81EB5" w:rsidRPr="005E26CC">
        <w:rPr>
          <w:rFonts w:ascii="Arial" w:hAnsi="Arial" w:cs="Arial"/>
          <w:b/>
          <w:bCs/>
        </w:rPr>
        <w:t>Planning</w:t>
      </w:r>
      <w:r w:rsidR="00F81EB5" w:rsidRPr="005E26CC">
        <w:rPr>
          <w:rFonts w:ascii="Arial" w:hAnsi="Arial" w:cs="Arial"/>
        </w:rPr>
        <w:t xml:space="preserve"> </w:t>
      </w:r>
    </w:p>
    <w:p w14:paraId="78D54DAC" w14:textId="52155E21" w:rsidR="00555481" w:rsidRDefault="005D0660" w:rsidP="001C13E9">
      <w:pPr>
        <w:tabs>
          <w:tab w:val="left" w:pos="480"/>
        </w:tabs>
        <w:rPr>
          <w:rFonts w:ascii="Arial" w:hAnsi="Arial" w:cs="Arial"/>
          <w:b/>
          <w:bCs/>
          <w:color w:val="000000"/>
        </w:rPr>
      </w:pPr>
      <w:r w:rsidRPr="005E26CC">
        <w:rPr>
          <w:rFonts w:ascii="Arial" w:hAnsi="Arial" w:cs="Arial"/>
          <w:b/>
          <w:bCs/>
          <w:color w:val="000000"/>
        </w:rPr>
        <w:t>2</w:t>
      </w:r>
      <w:r w:rsidR="00BA5EAF">
        <w:rPr>
          <w:rFonts w:ascii="Arial" w:hAnsi="Arial" w:cs="Arial"/>
          <w:b/>
          <w:bCs/>
          <w:color w:val="000000"/>
        </w:rPr>
        <w:t>6/0</w:t>
      </w:r>
      <w:bookmarkStart w:id="1" w:name="_Hlk213518050"/>
      <w:r w:rsidR="006A466F">
        <w:rPr>
          <w:rFonts w:ascii="Arial" w:hAnsi="Arial" w:cs="Arial"/>
          <w:b/>
          <w:bCs/>
          <w:color w:val="000000"/>
        </w:rPr>
        <w:t>1270</w:t>
      </w:r>
      <w:r w:rsidR="009C5172">
        <w:rPr>
          <w:rFonts w:ascii="Arial" w:hAnsi="Arial" w:cs="Arial"/>
          <w:b/>
          <w:bCs/>
          <w:color w:val="000000"/>
        </w:rPr>
        <w:t>/</w:t>
      </w:r>
      <w:bookmarkEnd w:id="1"/>
      <w:r w:rsidR="006F3861">
        <w:rPr>
          <w:rFonts w:ascii="Arial" w:hAnsi="Arial" w:cs="Arial"/>
          <w:b/>
          <w:bCs/>
          <w:color w:val="000000"/>
        </w:rPr>
        <w:t>FULLN Land</w:t>
      </w:r>
      <w:r w:rsidR="00430AD7">
        <w:rPr>
          <w:rFonts w:ascii="Arial" w:hAnsi="Arial" w:cs="Arial"/>
          <w:b/>
          <w:bCs/>
          <w:color w:val="000000"/>
        </w:rPr>
        <w:t xml:space="preserve"> at St Peters Goodworth Clatford Erection of </w:t>
      </w:r>
      <w:r w:rsidR="006F3861">
        <w:rPr>
          <w:rFonts w:ascii="Arial" w:hAnsi="Arial" w:cs="Arial"/>
          <w:b/>
          <w:bCs/>
          <w:color w:val="000000"/>
        </w:rPr>
        <w:t>six</w:t>
      </w:r>
      <w:r w:rsidR="00430AD7">
        <w:rPr>
          <w:rFonts w:ascii="Arial" w:hAnsi="Arial" w:cs="Arial"/>
          <w:b/>
          <w:bCs/>
          <w:color w:val="000000"/>
        </w:rPr>
        <w:t xml:space="preserve"> dwellings together with </w:t>
      </w:r>
      <w:r w:rsidR="00DA4242">
        <w:rPr>
          <w:rFonts w:ascii="Arial" w:hAnsi="Arial" w:cs="Arial"/>
          <w:b/>
          <w:bCs/>
          <w:color w:val="000000"/>
        </w:rPr>
        <w:t>associated parking and landscaping</w:t>
      </w:r>
    </w:p>
    <w:p w14:paraId="58F5811D" w14:textId="572F1FA9" w:rsidR="00AA2588" w:rsidRDefault="00555481" w:rsidP="001C13E9">
      <w:pPr>
        <w:tabs>
          <w:tab w:val="left" w:pos="480"/>
        </w:tabs>
        <w:rPr>
          <w:rFonts w:ascii="Arial" w:hAnsi="Arial" w:cs="Arial"/>
          <w:color w:val="000000"/>
        </w:rPr>
      </w:pPr>
      <w:r w:rsidRPr="00555481">
        <w:rPr>
          <w:rFonts w:ascii="Arial" w:hAnsi="Arial" w:cs="Arial"/>
          <w:b/>
          <w:bCs/>
          <w:color w:val="000000"/>
        </w:rPr>
        <w:t>Resolved:</w:t>
      </w:r>
      <w:r>
        <w:rPr>
          <w:rFonts w:ascii="Arial" w:hAnsi="Arial" w:cs="Arial"/>
          <w:color w:val="000000"/>
        </w:rPr>
        <w:t xml:space="preserve"> Parish Councillors objected to this planning application. </w:t>
      </w:r>
    </w:p>
    <w:p w14:paraId="60444954" w14:textId="78A8ED75" w:rsidR="00555481" w:rsidRPr="00555481" w:rsidRDefault="007B5D80" w:rsidP="001C13E9">
      <w:pPr>
        <w:tabs>
          <w:tab w:val="left" w:pos="480"/>
        </w:tabs>
        <w:rPr>
          <w:rFonts w:ascii="Arial" w:hAnsi="Arial" w:cs="Arial"/>
          <w:b/>
          <w:bCs/>
          <w:color w:val="000000"/>
        </w:rPr>
      </w:pPr>
      <w:r w:rsidRPr="00715AD7">
        <w:rPr>
          <w:rFonts w:ascii="Arial" w:hAnsi="Arial" w:cs="Arial"/>
          <w:color w:val="000000"/>
        </w:rPr>
        <w:t xml:space="preserve">Appendix A – A copy of the response will be attached to the </w:t>
      </w:r>
      <w:r w:rsidR="00CE4AA9">
        <w:rPr>
          <w:rFonts w:ascii="Arial" w:hAnsi="Arial" w:cs="Arial"/>
          <w:color w:val="000000"/>
        </w:rPr>
        <w:t>minutes</w:t>
      </w:r>
      <w:r w:rsidR="00E90B87">
        <w:rPr>
          <w:rFonts w:ascii="Arial" w:hAnsi="Arial" w:cs="Arial"/>
          <w:color w:val="000000"/>
        </w:rPr>
        <w:t>.</w:t>
      </w:r>
    </w:p>
    <w:p w14:paraId="1E5EEFDF" w14:textId="7949C7FF" w:rsidR="009E6F2D" w:rsidRPr="009E6F2D" w:rsidRDefault="00A066E9" w:rsidP="009E6F2D">
      <w:pPr>
        <w:suppressAutoHyphens/>
        <w:autoSpaceDN w:val="0"/>
        <w:spacing w:after="0" w:line="240" w:lineRule="auto"/>
        <w:ind w:left="360" w:hanging="360"/>
        <w:rPr>
          <w:rFonts w:ascii="Arial" w:hAnsi="Arial" w:cs="Arial"/>
          <w:b/>
          <w:bCs/>
          <w:lang w:eastAsia="en-GB"/>
        </w:rPr>
      </w:pPr>
      <w:r>
        <w:rPr>
          <w:rFonts w:ascii="Arial" w:hAnsi="Arial" w:cs="Arial"/>
          <w:b/>
          <w:bCs/>
          <w:lang w:eastAsia="en-GB"/>
        </w:rPr>
        <w:t>260</w:t>
      </w:r>
      <w:r w:rsidR="00EB0812">
        <w:rPr>
          <w:rFonts w:ascii="Arial" w:hAnsi="Arial" w:cs="Arial"/>
          <w:b/>
          <w:bCs/>
          <w:lang w:eastAsia="en-GB"/>
        </w:rPr>
        <w:t>78</w:t>
      </w:r>
      <w:r w:rsidR="009E6F2D" w:rsidRPr="009E6F2D">
        <w:rPr>
          <w:rFonts w:ascii="Arial" w:hAnsi="Arial" w:cs="Arial"/>
          <w:b/>
          <w:bCs/>
          <w:lang w:eastAsia="en-GB"/>
        </w:rPr>
        <w:t xml:space="preserve">.2 To note retrospective </w:t>
      </w:r>
      <w:r w:rsidR="006F3861" w:rsidRPr="009E6F2D">
        <w:rPr>
          <w:rFonts w:ascii="Arial" w:hAnsi="Arial" w:cs="Arial"/>
          <w:b/>
          <w:bCs/>
          <w:lang w:eastAsia="en-GB"/>
        </w:rPr>
        <w:t>decisions.</w:t>
      </w:r>
    </w:p>
    <w:p w14:paraId="4D4DB6D8" w14:textId="210E516D" w:rsidR="009E6F2D" w:rsidRDefault="009E6F2D" w:rsidP="009E6F2D">
      <w:pPr>
        <w:suppressAutoHyphens/>
        <w:autoSpaceDN w:val="0"/>
        <w:spacing w:after="0" w:line="240" w:lineRule="auto"/>
        <w:rPr>
          <w:rFonts w:ascii="Arial" w:hAnsi="Arial" w:cs="Arial"/>
          <w:color w:val="000000"/>
          <w:lang w:eastAsia="en-GB"/>
        </w:rPr>
      </w:pPr>
      <w:r w:rsidRPr="009E6F2D">
        <w:rPr>
          <w:rFonts w:ascii="Arial" w:hAnsi="Arial" w:cs="Arial"/>
          <w:b/>
          <w:bCs/>
          <w:color w:val="000000"/>
          <w:lang w:eastAsia="en-GB"/>
        </w:rPr>
        <w:t>26/01282/FULL 3 Barrow Hill,</w:t>
      </w:r>
      <w:r w:rsidRPr="009E6F2D">
        <w:rPr>
          <w:rFonts w:ascii="Arial" w:hAnsi="Arial" w:cs="Arial"/>
          <w:color w:val="000000"/>
          <w:lang w:eastAsia="en-GB"/>
        </w:rPr>
        <w:t xml:space="preserve"> Goodworth Clatford, Erection of a new porch, a part single/part two- storey extension to the side and single storey extension to the </w:t>
      </w:r>
      <w:r w:rsidR="006F3861" w:rsidRPr="009E6F2D">
        <w:rPr>
          <w:rFonts w:ascii="Arial" w:hAnsi="Arial" w:cs="Arial"/>
          <w:color w:val="000000"/>
          <w:lang w:eastAsia="en-GB"/>
        </w:rPr>
        <w:t>rear. -</w:t>
      </w:r>
      <w:r w:rsidRPr="009E6F2D">
        <w:rPr>
          <w:rFonts w:ascii="Arial" w:hAnsi="Arial" w:cs="Arial"/>
          <w:color w:val="000000"/>
          <w:lang w:eastAsia="en-GB"/>
        </w:rPr>
        <w:t xml:space="preserve"> No objection </w:t>
      </w:r>
    </w:p>
    <w:p w14:paraId="2AD4BB8F" w14:textId="77777777" w:rsidR="009E6F2D" w:rsidRPr="009E6F2D" w:rsidRDefault="009E6F2D" w:rsidP="009E6F2D">
      <w:pPr>
        <w:suppressAutoHyphens/>
        <w:autoSpaceDN w:val="0"/>
        <w:spacing w:after="0" w:line="240" w:lineRule="auto"/>
        <w:ind w:left="142"/>
        <w:rPr>
          <w:rFonts w:ascii="Arial" w:hAnsi="Arial" w:cs="Arial"/>
          <w:color w:val="000000"/>
          <w:lang w:eastAsia="en-GB"/>
        </w:rPr>
      </w:pPr>
    </w:p>
    <w:p w14:paraId="396C4F7D" w14:textId="3E158DDC" w:rsidR="009E6F2D" w:rsidRPr="009E6F2D" w:rsidRDefault="009E6F2D" w:rsidP="009E6F2D">
      <w:pPr>
        <w:suppressAutoHyphens/>
        <w:autoSpaceDN w:val="0"/>
        <w:spacing w:after="0" w:line="240" w:lineRule="auto"/>
        <w:rPr>
          <w:rFonts w:ascii="Arial" w:hAnsi="Arial" w:cs="Arial"/>
          <w:color w:val="000000"/>
          <w:lang w:eastAsia="en-GB"/>
        </w:rPr>
      </w:pPr>
      <w:r w:rsidRPr="009E6F2D">
        <w:rPr>
          <w:rFonts w:ascii="Arial" w:hAnsi="Arial" w:cs="Arial"/>
          <w:b/>
          <w:bCs/>
          <w:color w:val="000000"/>
          <w:lang w:eastAsia="en-GB"/>
        </w:rPr>
        <w:t>26/01349/LB Yew Tree Cottage</w:t>
      </w:r>
      <w:r w:rsidRPr="009E6F2D">
        <w:rPr>
          <w:rFonts w:ascii="Arial" w:hAnsi="Arial" w:cs="Arial"/>
          <w:color w:val="000000"/>
          <w:lang w:eastAsia="en-GB"/>
        </w:rPr>
        <w:t xml:space="preserve">, Goodworth Clatford   Replace windows/door to ground and first floor </w:t>
      </w:r>
      <w:r w:rsidR="006F3861" w:rsidRPr="009E6F2D">
        <w:rPr>
          <w:rFonts w:ascii="Arial" w:hAnsi="Arial" w:cs="Arial"/>
          <w:color w:val="000000"/>
          <w:lang w:eastAsia="en-GB"/>
        </w:rPr>
        <w:t>areas -</w:t>
      </w:r>
      <w:r w:rsidRPr="009E6F2D">
        <w:rPr>
          <w:rFonts w:ascii="Arial" w:hAnsi="Arial" w:cs="Arial"/>
          <w:color w:val="000000"/>
          <w:lang w:eastAsia="en-GB"/>
        </w:rPr>
        <w:t xml:space="preserve"> No objection</w:t>
      </w:r>
    </w:p>
    <w:p w14:paraId="387E08C0" w14:textId="77777777" w:rsidR="005E73D8" w:rsidRPr="005E26CC" w:rsidRDefault="005E73D8" w:rsidP="005E73D8">
      <w:pPr>
        <w:pStyle w:val="ListNumber"/>
        <w:numPr>
          <w:ilvl w:val="0"/>
          <w:numId w:val="0"/>
        </w:numPr>
        <w:rPr>
          <w:rFonts w:ascii="Arial" w:hAnsi="Arial" w:cs="Arial"/>
          <w:color w:val="000000"/>
          <w:sz w:val="22"/>
          <w:szCs w:val="22"/>
        </w:rPr>
      </w:pPr>
    </w:p>
    <w:p w14:paraId="6863E4F5" w14:textId="093D253C" w:rsidR="008C5ADA" w:rsidRDefault="003B6D01" w:rsidP="00A34645">
      <w:pPr>
        <w:suppressAutoHyphens/>
        <w:autoSpaceDN w:val="0"/>
        <w:spacing w:after="0" w:line="240" w:lineRule="auto"/>
        <w:rPr>
          <w:rFonts w:ascii="Arial" w:hAnsi="Arial" w:cs="Arial"/>
          <w:b/>
          <w:bCs/>
          <w:u w:val="single"/>
          <w:lang w:eastAsia="en-GB"/>
        </w:rPr>
      </w:pPr>
      <w:r w:rsidRPr="005E26CC">
        <w:rPr>
          <w:rFonts w:ascii="Arial" w:hAnsi="Arial" w:cs="Arial"/>
          <w:b/>
          <w:bCs/>
          <w:u w:val="single"/>
          <w:lang w:eastAsia="en-GB"/>
        </w:rPr>
        <w:t>2</w:t>
      </w:r>
      <w:r w:rsidR="002812E4">
        <w:rPr>
          <w:rFonts w:ascii="Arial" w:hAnsi="Arial" w:cs="Arial"/>
          <w:b/>
          <w:bCs/>
          <w:u w:val="single"/>
          <w:lang w:eastAsia="en-GB"/>
        </w:rPr>
        <w:t>600</w:t>
      </w:r>
      <w:r w:rsidR="003372A8">
        <w:rPr>
          <w:rFonts w:ascii="Arial" w:hAnsi="Arial" w:cs="Arial"/>
          <w:b/>
          <w:bCs/>
          <w:u w:val="single"/>
          <w:lang w:eastAsia="en-GB"/>
        </w:rPr>
        <w:t>78</w:t>
      </w:r>
      <w:r w:rsidRPr="005E26CC">
        <w:rPr>
          <w:rFonts w:ascii="Arial" w:hAnsi="Arial" w:cs="Arial"/>
          <w:b/>
          <w:bCs/>
          <w:u w:val="single"/>
          <w:lang w:eastAsia="en-GB"/>
        </w:rPr>
        <w:t>.</w:t>
      </w:r>
      <w:r w:rsidR="003372A8">
        <w:rPr>
          <w:rFonts w:ascii="Arial" w:hAnsi="Arial" w:cs="Arial"/>
          <w:b/>
          <w:bCs/>
          <w:u w:val="single"/>
          <w:lang w:eastAsia="en-GB"/>
        </w:rPr>
        <w:t>3</w:t>
      </w:r>
      <w:r w:rsidR="0079053A" w:rsidRPr="005E26CC">
        <w:rPr>
          <w:rFonts w:ascii="Arial" w:hAnsi="Arial" w:cs="Arial"/>
          <w:b/>
          <w:bCs/>
          <w:u w:val="single"/>
          <w:lang w:eastAsia="en-GB"/>
        </w:rPr>
        <w:t xml:space="preserve"> </w:t>
      </w:r>
      <w:r w:rsidR="00F24B53" w:rsidRPr="005E26CC">
        <w:rPr>
          <w:rFonts w:ascii="Arial" w:hAnsi="Arial" w:cs="Arial"/>
          <w:b/>
          <w:bCs/>
          <w:u w:val="single"/>
          <w:lang w:eastAsia="en-GB"/>
        </w:rPr>
        <w:t>Previous application</w:t>
      </w:r>
      <w:r w:rsidR="00A34645" w:rsidRPr="005E26CC">
        <w:rPr>
          <w:rFonts w:ascii="Arial" w:hAnsi="Arial" w:cs="Arial"/>
          <w:b/>
          <w:bCs/>
          <w:u w:val="single"/>
          <w:lang w:eastAsia="en-GB"/>
        </w:rPr>
        <w:t>s</w:t>
      </w:r>
    </w:p>
    <w:p w14:paraId="3A2C542B" w14:textId="77777777" w:rsidR="007F453F" w:rsidRPr="007F453F" w:rsidRDefault="007F453F" w:rsidP="007F453F">
      <w:pPr>
        <w:suppressAutoHyphens/>
        <w:autoSpaceDN w:val="0"/>
        <w:spacing w:after="0" w:line="240" w:lineRule="auto"/>
        <w:rPr>
          <w:rFonts w:ascii="Arial" w:hAnsi="Arial" w:cs="Arial"/>
          <w:color w:val="000000"/>
          <w:lang w:eastAsia="en-GB"/>
        </w:rPr>
      </w:pPr>
      <w:bookmarkStart w:id="2" w:name="x__Hlk106127642"/>
      <w:r w:rsidRPr="007F453F">
        <w:rPr>
          <w:rFonts w:ascii="Arial" w:hAnsi="Arial" w:cs="Arial"/>
          <w:color w:val="000000"/>
          <w:lang w:eastAsia="en-GB"/>
        </w:rPr>
        <w:t>25</w:t>
      </w:r>
      <w:bookmarkEnd w:id="2"/>
      <w:r w:rsidRPr="007F453F">
        <w:rPr>
          <w:rFonts w:ascii="Arial" w:hAnsi="Arial" w:cs="Arial"/>
          <w:color w:val="000000"/>
          <w:lang w:eastAsia="en-GB"/>
        </w:rPr>
        <w:t>/00799/FULLN Land to the West of Romsey Road Winchester – Awaiting decision</w:t>
      </w:r>
    </w:p>
    <w:p w14:paraId="51A5D694" w14:textId="77777777" w:rsidR="007F453F" w:rsidRPr="007F453F" w:rsidRDefault="007F453F" w:rsidP="007F453F">
      <w:pPr>
        <w:suppressAutoHyphens/>
        <w:autoSpaceDN w:val="0"/>
        <w:spacing w:after="0" w:line="240" w:lineRule="auto"/>
        <w:rPr>
          <w:rFonts w:ascii="Arial" w:hAnsi="Arial" w:cs="Arial"/>
          <w:color w:val="000000"/>
          <w:lang w:eastAsia="en-GB"/>
        </w:rPr>
      </w:pPr>
      <w:r w:rsidRPr="007F453F">
        <w:rPr>
          <w:rFonts w:ascii="Arial" w:hAnsi="Arial" w:cs="Arial"/>
          <w:color w:val="000000"/>
          <w:lang w:eastAsia="en-GB"/>
        </w:rPr>
        <w:t xml:space="preserve">23/02105/CMAN Sludge Facility </w:t>
      </w:r>
      <w:proofErr w:type="spellStart"/>
      <w:r w:rsidRPr="007F453F">
        <w:rPr>
          <w:rFonts w:ascii="Arial" w:hAnsi="Arial" w:cs="Arial"/>
          <w:color w:val="000000"/>
          <w:lang w:eastAsia="en-GB"/>
        </w:rPr>
        <w:t>Cowdown</w:t>
      </w:r>
      <w:proofErr w:type="spellEnd"/>
      <w:r w:rsidRPr="007F453F">
        <w:rPr>
          <w:rFonts w:ascii="Arial" w:hAnsi="Arial" w:cs="Arial"/>
          <w:color w:val="000000"/>
          <w:lang w:eastAsia="en-GB"/>
        </w:rPr>
        <w:t xml:space="preserve"> – </w:t>
      </w:r>
      <w:bookmarkStart w:id="3" w:name="x__Hlk212823496"/>
      <w:r w:rsidRPr="007F453F">
        <w:rPr>
          <w:rFonts w:ascii="Arial" w:hAnsi="Arial" w:cs="Arial"/>
          <w:color w:val="000000"/>
          <w:lang w:eastAsia="en-GB"/>
        </w:rPr>
        <w:t>Awaiting decision</w:t>
      </w:r>
      <w:bookmarkEnd w:id="3"/>
      <w:r w:rsidRPr="007F453F">
        <w:rPr>
          <w:rFonts w:ascii="Arial" w:hAnsi="Arial" w:cs="Arial"/>
          <w:color w:val="000000"/>
          <w:lang w:eastAsia="en-GB"/>
        </w:rPr>
        <w:t>.</w:t>
      </w:r>
    </w:p>
    <w:p w14:paraId="6225C740" w14:textId="77777777" w:rsidR="007F453F" w:rsidRPr="007F453F" w:rsidRDefault="007F453F" w:rsidP="007F453F">
      <w:pPr>
        <w:suppressAutoHyphens/>
        <w:autoSpaceDN w:val="0"/>
        <w:spacing w:after="0" w:line="240" w:lineRule="auto"/>
        <w:rPr>
          <w:rFonts w:ascii="Arial" w:hAnsi="Arial" w:cs="Arial"/>
          <w:color w:val="000000"/>
          <w:lang w:eastAsia="en-GB"/>
        </w:rPr>
      </w:pPr>
      <w:r w:rsidRPr="007F453F">
        <w:rPr>
          <w:rFonts w:ascii="Arial" w:hAnsi="Arial" w:cs="Arial"/>
          <w:color w:val="000000"/>
          <w:lang w:eastAsia="en-GB"/>
        </w:rPr>
        <w:t>2500399/CLE Water Tower – Refused - gone to appeal- this can take as long as the Inspectorate requires.</w:t>
      </w:r>
    </w:p>
    <w:p w14:paraId="5E59DA22" w14:textId="77777777" w:rsidR="007F453F" w:rsidRPr="007F453F" w:rsidRDefault="007F453F" w:rsidP="007F453F">
      <w:pPr>
        <w:suppressAutoHyphens/>
        <w:autoSpaceDN w:val="0"/>
        <w:spacing w:after="0" w:line="240" w:lineRule="auto"/>
        <w:rPr>
          <w:rFonts w:ascii="Arial" w:hAnsi="Arial" w:cs="Arial"/>
          <w:color w:val="000000"/>
          <w:lang w:eastAsia="en-GB"/>
        </w:rPr>
      </w:pPr>
      <w:r w:rsidRPr="007F453F">
        <w:rPr>
          <w:rFonts w:ascii="Arial" w:hAnsi="Arial" w:cs="Arial"/>
          <w:color w:val="000000"/>
          <w:lang w:eastAsia="en-GB"/>
        </w:rPr>
        <w:t xml:space="preserve">25/01782/FULLN The Clatford Arms, </w:t>
      </w:r>
      <w:proofErr w:type="spellStart"/>
      <w:r w:rsidRPr="007F453F">
        <w:rPr>
          <w:rFonts w:ascii="Arial" w:hAnsi="Arial" w:cs="Arial"/>
          <w:color w:val="000000"/>
          <w:lang w:eastAsia="en-GB"/>
        </w:rPr>
        <w:t>Longstock</w:t>
      </w:r>
      <w:proofErr w:type="spellEnd"/>
      <w:r w:rsidRPr="007F453F">
        <w:rPr>
          <w:rFonts w:ascii="Arial" w:hAnsi="Arial" w:cs="Arial"/>
          <w:color w:val="000000"/>
          <w:lang w:eastAsia="en-GB"/>
        </w:rPr>
        <w:t xml:space="preserve"> Road Awaiting decision</w:t>
      </w:r>
    </w:p>
    <w:p w14:paraId="38123C2B" w14:textId="77777777" w:rsidR="007F453F" w:rsidRPr="007F453F" w:rsidRDefault="007F453F" w:rsidP="007F453F">
      <w:pPr>
        <w:suppressAutoHyphens/>
        <w:autoSpaceDN w:val="0"/>
        <w:spacing w:after="0" w:line="240" w:lineRule="auto"/>
        <w:rPr>
          <w:rFonts w:ascii="Arial" w:hAnsi="Arial" w:cs="Arial"/>
          <w:color w:val="000000"/>
          <w:lang w:eastAsia="en-GB"/>
        </w:rPr>
      </w:pPr>
      <w:r w:rsidRPr="007F453F">
        <w:rPr>
          <w:rFonts w:ascii="Arial" w:hAnsi="Arial" w:cs="Arial"/>
          <w:color w:val="000000"/>
          <w:lang w:eastAsia="en-GB"/>
        </w:rPr>
        <w:t xml:space="preserve">26/00378/FULLN Southern Water, </w:t>
      </w:r>
      <w:proofErr w:type="spellStart"/>
      <w:r w:rsidRPr="007F453F">
        <w:rPr>
          <w:rFonts w:ascii="Arial" w:hAnsi="Arial" w:cs="Arial"/>
          <w:color w:val="000000"/>
          <w:lang w:eastAsia="en-GB"/>
        </w:rPr>
        <w:t>Micheldever</w:t>
      </w:r>
      <w:proofErr w:type="spellEnd"/>
      <w:r w:rsidRPr="007F453F">
        <w:rPr>
          <w:rFonts w:ascii="Arial" w:hAnsi="Arial" w:cs="Arial"/>
          <w:color w:val="000000"/>
          <w:lang w:eastAsia="en-GB"/>
        </w:rPr>
        <w:t xml:space="preserve"> Reservoir, </w:t>
      </w:r>
      <w:proofErr w:type="spellStart"/>
      <w:r w:rsidRPr="007F453F">
        <w:rPr>
          <w:rFonts w:ascii="Arial" w:hAnsi="Arial" w:cs="Arial"/>
          <w:color w:val="000000"/>
          <w:lang w:eastAsia="en-GB"/>
        </w:rPr>
        <w:t>Micheldever</w:t>
      </w:r>
      <w:proofErr w:type="spellEnd"/>
      <w:r w:rsidRPr="007F453F">
        <w:rPr>
          <w:rFonts w:ascii="Arial" w:hAnsi="Arial" w:cs="Arial"/>
          <w:color w:val="000000"/>
          <w:lang w:eastAsia="en-GB"/>
        </w:rPr>
        <w:t xml:space="preserve"> Road – awaiting decision</w:t>
      </w:r>
    </w:p>
    <w:p w14:paraId="2E9B1417" w14:textId="241B9E07" w:rsidR="007F453F" w:rsidRPr="007F453F" w:rsidRDefault="007F453F" w:rsidP="007F453F">
      <w:pPr>
        <w:suppressAutoHyphens/>
        <w:autoSpaceDN w:val="0"/>
        <w:spacing w:after="0" w:line="240" w:lineRule="auto"/>
        <w:rPr>
          <w:rFonts w:ascii="Arial" w:hAnsi="Arial" w:cs="Arial"/>
          <w:color w:val="000000"/>
          <w:lang w:eastAsia="en-GB"/>
        </w:rPr>
      </w:pPr>
      <w:r w:rsidRPr="007F453F">
        <w:rPr>
          <w:rFonts w:ascii="Arial" w:hAnsi="Arial" w:cs="Arial"/>
          <w:color w:val="000000"/>
          <w:lang w:eastAsia="en-GB"/>
        </w:rPr>
        <w:t xml:space="preserve">26/00651/FULLN </w:t>
      </w:r>
      <w:proofErr w:type="spellStart"/>
      <w:r w:rsidRPr="007F453F">
        <w:rPr>
          <w:rFonts w:ascii="Arial" w:hAnsi="Arial" w:cs="Arial"/>
          <w:color w:val="000000"/>
          <w:lang w:eastAsia="en-GB"/>
        </w:rPr>
        <w:t>Cowdown</w:t>
      </w:r>
      <w:proofErr w:type="spellEnd"/>
      <w:r w:rsidRPr="007F453F">
        <w:rPr>
          <w:rFonts w:ascii="Arial" w:hAnsi="Arial" w:cs="Arial"/>
          <w:color w:val="000000"/>
          <w:lang w:eastAsia="en-GB"/>
        </w:rPr>
        <w:t xml:space="preserve"> Poultry Farm </w:t>
      </w:r>
      <w:proofErr w:type="spellStart"/>
      <w:r w:rsidRPr="007F453F">
        <w:rPr>
          <w:rFonts w:ascii="Arial" w:hAnsi="Arial" w:cs="Arial"/>
          <w:color w:val="000000"/>
          <w:lang w:eastAsia="en-GB"/>
        </w:rPr>
        <w:t>Cowdown</w:t>
      </w:r>
      <w:proofErr w:type="spellEnd"/>
      <w:r w:rsidRPr="007F453F">
        <w:rPr>
          <w:rFonts w:ascii="Arial" w:hAnsi="Arial" w:cs="Arial"/>
          <w:color w:val="000000"/>
          <w:lang w:eastAsia="en-GB"/>
        </w:rPr>
        <w:t xml:space="preserve"> Lane Goodworth Clatford </w:t>
      </w:r>
      <w:r w:rsidR="006F3861" w:rsidRPr="007F453F">
        <w:rPr>
          <w:rFonts w:ascii="Arial" w:hAnsi="Arial" w:cs="Arial"/>
          <w:color w:val="000000"/>
          <w:lang w:eastAsia="en-GB"/>
        </w:rPr>
        <w:t>– Permission</w:t>
      </w:r>
    </w:p>
    <w:p w14:paraId="0E5E815D" w14:textId="6B4EE3CA" w:rsidR="007F453F" w:rsidRPr="007F453F" w:rsidRDefault="007F453F" w:rsidP="007F453F">
      <w:pPr>
        <w:suppressAutoHyphens/>
        <w:autoSpaceDN w:val="0"/>
        <w:spacing w:after="0" w:line="240" w:lineRule="auto"/>
        <w:rPr>
          <w:rFonts w:ascii="Arial" w:hAnsi="Arial" w:cs="Arial"/>
          <w:lang w:eastAsia="en-GB"/>
        </w:rPr>
      </w:pPr>
      <w:r w:rsidRPr="007F453F">
        <w:rPr>
          <w:rFonts w:ascii="Arial" w:eastAsia="MS Mincho" w:hAnsi="Arial" w:cs="Arial"/>
          <w:lang w:eastAsia="en-GB"/>
        </w:rPr>
        <w:t xml:space="preserve">26/00893/PIPN Permission in Principle for the erection of a minimum of 4no. dwellings and a maximum of 7no. Dwellings, Land at Church Lane, Goodworth Clatford. </w:t>
      </w:r>
      <w:r w:rsidR="006F3861" w:rsidRPr="007F453F">
        <w:rPr>
          <w:rFonts w:ascii="Arial" w:eastAsia="MS Mincho" w:hAnsi="Arial" w:cs="Arial"/>
          <w:lang w:eastAsia="en-GB"/>
        </w:rPr>
        <w:t>Andover</w:t>
      </w:r>
      <w:r w:rsidR="006F3861" w:rsidRPr="007F453F">
        <w:rPr>
          <w:rFonts w:ascii="Arial" w:hAnsi="Arial" w:cs="Arial"/>
          <w:lang w:eastAsia="en-GB"/>
        </w:rPr>
        <w:t xml:space="preserve"> -</w:t>
      </w:r>
      <w:r w:rsidRPr="007F453F">
        <w:rPr>
          <w:rFonts w:ascii="Arial" w:hAnsi="Arial" w:cs="Arial"/>
          <w:lang w:eastAsia="en-GB"/>
        </w:rPr>
        <w:t xml:space="preserve"> awaiting </w:t>
      </w:r>
      <w:r w:rsidR="006F3861" w:rsidRPr="007F453F">
        <w:rPr>
          <w:rFonts w:ascii="Arial" w:hAnsi="Arial" w:cs="Arial"/>
          <w:lang w:eastAsia="en-GB"/>
        </w:rPr>
        <w:t>decision.</w:t>
      </w:r>
      <w:r w:rsidRPr="007F453F">
        <w:rPr>
          <w:rFonts w:ascii="Arial" w:hAnsi="Arial" w:cs="Arial"/>
          <w:lang w:eastAsia="en-GB"/>
        </w:rPr>
        <w:t xml:space="preserve"> </w:t>
      </w:r>
    </w:p>
    <w:p w14:paraId="5A957971" w14:textId="77777777" w:rsidR="007F453F" w:rsidRPr="007F453F" w:rsidRDefault="007F453F" w:rsidP="007F453F">
      <w:pPr>
        <w:suppressAutoHyphens/>
        <w:autoSpaceDN w:val="0"/>
        <w:spacing w:after="0" w:line="240" w:lineRule="auto"/>
        <w:rPr>
          <w:rFonts w:ascii="Arial" w:hAnsi="Arial" w:cs="Arial"/>
          <w:lang w:eastAsia="en-GB"/>
        </w:rPr>
      </w:pPr>
      <w:r w:rsidRPr="007F453F">
        <w:rPr>
          <w:rFonts w:ascii="Arial" w:hAnsi="Arial" w:cs="Arial"/>
          <w:lang w:eastAsia="en-GB"/>
        </w:rPr>
        <w:t>26/0/1095 2 The Crescent- Erection of 3 Bed dwelling at the side of the existing property-</w:t>
      </w:r>
    </w:p>
    <w:p w14:paraId="3360C7C8" w14:textId="5B909E60" w:rsidR="007F453F" w:rsidRPr="007F453F" w:rsidRDefault="007F453F" w:rsidP="007F453F">
      <w:pPr>
        <w:suppressAutoHyphens/>
        <w:autoSpaceDN w:val="0"/>
        <w:spacing w:after="0" w:line="240" w:lineRule="auto"/>
        <w:rPr>
          <w:rFonts w:ascii="Arial" w:hAnsi="Arial" w:cs="Arial"/>
          <w:lang w:eastAsia="en-GB"/>
        </w:rPr>
      </w:pPr>
      <w:r w:rsidRPr="007F453F">
        <w:rPr>
          <w:rFonts w:ascii="Arial" w:hAnsi="Arial" w:cs="Arial"/>
          <w:lang w:eastAsia="en-GB"/>
        </w:rPr>
        <w:t>26074.2 26/01052 Erection of farm managers dwelling, detached single garage and installation</w:t>
      </w:r>
      <w:r w:rsidR="006F3861" w:rsidRPr="007F453F">
        <w:rPr>
          <w:rFonts w:ascii="Arial" w:hAnsi="Arial" w:cs="Arial"/>
          <w:lang w:eastAsia="en-GB"/>
        </w:rPr>
        <w:t>-. awaiting</w:t>
      </w:r>
      <w:r w:rsidRPr="007F453F">
        <w:rPr>
          <w:rFonts w:ascii="Arial" w:hAnsi="Arial" w:cs="Arial"/>
          <w:lang w:eastAsia="en-GB"/>
        </w:rPr>
        <w:t xml:space="preserve"> decision</w:t>
      </w:r>
    </w:p>
    <w:p w14:paraId="22DD146E" w14:textId="40175DE7" w:rsidR="007F453F" w:rsidRPr="007F453F" w:rsidRDefault="007F453F" w:rsidP="007F453F">
      <w:pPr>
        <w:suppressAutoHyphens/>
        <w:autoSpaceDN w:val="0"/>
        <w:spacing w:after="0" w:line="240" w:lineRule="auto"/>
        <w:rPr>
          <w:rFonts w:ascii="Arial" w:hAnsi="Arial" w:cs="Arial"/>
          <w:lang w:eastAsia="en-GB"/>
        </w:rPr>
      </w:pPr>
      <w:r w:rsidRPr="007F453F">
        <w:rPr>
          <w:rFonts w:ascii="Arial" w:hAnsi="Arial" w:cs="Arial"/>
          <w:lang w:eastAsia="en-GB"/>
        </w:rPr>
        <w:t xml:space="preserve">26/00734 24 The Crescent Ownership amendment – awaiting </w:t>
      </w:r>
      <w:r w:rsidR="006F3861" w:rsidRPr="007F453F">
        <w:rPr>
          <w:rFonts w:ascii="Arial" w:hAnsi="Arial" w:cs="Arial"/>
          <w:lang w:eastAsia="en-GB"/>
        </w:rPr>
        <w:t>decision.</w:t>
      </w:r>
    </w:p>
    <w:p w14:paraId="63EA4B71" w14:textId="77777777" w:rsidR="00060CC8" w:rsidRDefault="00060CC8" w:rsidP="00A34645">
      <w:pPr>
        <w:suppressAutoHyphens/>
        <w:autoSpaceDN w:val="0"/>
        <w:spacing w:after="0" w:line="240" w:lineRule="auto"/>
        <w:rPr>
          <w:rFonts w:ascii="Arial" w:hAnsi="Arial" w:cs="Arial"/>
          <w:b/>
          <w:bCs/>
          <w:u w:val="single"/>
          <w:lang w:eastAsia="en-GB"/>
        </w:rPr>
      </w:pPr>
    </w:p>
    <w:p w14:paraId="405DEF78" w14:textId="77777777" w:rsidR="007F453F" w:rsidRDefault="007F453F" w:rsidP="00A34645">
      <w:pPr>
        <w:suppressAutoHyphens/>
        <w:autoSpaceDN w:val="0"/>
        <w:spacing w:after="0" w:line="240" w:lineRule="auto"/>
        <w:rPr>
          <w:rFonts w:ascii="Arial" w:hAnsi="Arial" w:cs="Arial"/>
          <w:b/>
          <w:bCs/>
          <w:u w:val="single"/>
          <w:lang w:eastAsia="en-GB"/>
        </w:rPr>
      </w:pPr>
    </w:p>
    <w:p w14:paraId="3AFA94D4" w14:textId="77777777" w:rsidR="007F453F" w:rsidRDefault="007F453F" w:rsidP="00A34645">
      <w:pPr>
        <w:suppressAutoHyphens/>
        <w:autoSpaceDN w:val="0"/>
        <w:spacing w:after="0" w:line="240" w:lineRule="auto"/>
        <w:rPr>
          <w:rFonts w:ascii="Arial" w:hAnsi="Arial" w:cs="Arial"/>
          <w:b/>
          <w:bCs/>
          <w:u w:val="single"/>
          <w:lang w:eastAsia="en-GB"/>
        </w:rPr>
      </w:pPr>
    </w:p>
    <w:p w14:paraId="3A1D9021" w14:textId="37D092DD" w:rsidR="00AB67CB" w:rsidRPr="00B64454" w:rsidRDefault="00AB4BB2" w:rsidP="00363765">
      <w:pPr>
        <w:rPr>
          <w:shd w:val="clear" w:color="auto" w:fill="FFFFFF"/>
          <w:lang w:eastAsia="en-GB"/>
        </w:rPr>
      </w:pPr>
      <w:r w:rsidRPr="00B64454">
        <w:rPr>
          <w:rFonts w:ascii="Arial" w:hAnsi="Arial" w:cs="Arial"/>
          <w:b/>
          <w:color w:val="333333"/>
        </w:rPr>
        <w:t>260</w:t>
      </w:r>
      <w:r w:rsidR="003372A8">
        <w:rPr>
          <w:rFonts w:ascii="Arial" w:hAnsi="Arial" w:cs="Arial"/>
          <w:b/>
          <w:color w:val="333333"/>
        </w:rPr>
        <w:t>78</w:t>
      </w:r>
      <w:r w:rsidRPr="00B64454">
        <w:rPr>
          <w:rFonts w:ascii="Arial" w:hAnsi="Arial" w:cs="Arial"/>
          <w:b/>
          <w:color w:val="333333"/>
        </w:rPr>
        <w:t>.</w:t>
      </w:r>
      <w:r w:rsidR="003372A8">
        <w:rPr>
          <w:rFonts w:ascii="Arial" w:hAnsi="Arial" w:cs="Arial"/>
          <w:b/>
          <w:color w:val="333333"/>
        </w:rPr>
        <w:t>4</w:t>
      </w:r>
      <w:r w:rsidRPr="00B64454">
        <w:rPr>
          <w:rFonts w:ascii="Arial" w:hAnsi="Arial" w:cs="Arial"/>
          <w:b/>
          <w:color w:val="333333"/>
        </w:rPr>
        <w:t xml:space="preserve"> Planning </w:t>
      </w:r>
      <w:r w:rsidR="00AF2043" w:rsidRPr="00B64454">
        <w:rPr>
          <w:rFonts w:ascii="Arial" w:hAnsi="Arial" w:cs="Arial"/>
          <w:b/>
          <w:color w:val="333333"/>
        </w:rPr>
        <w:t>Infringements</w:t>
      </w:r>
      <w:r w:rsidR="00AF2043" w:rsidRPr="00B64454">
        <w:rPr>
          <w:rFonts w:ascii="Arial" w:hAnsi="Arial" w:cs="Arial"/>
          <w:color w:val="333333"/>
          <w:lang w:eastAsia="en-GB"/>
        </w:rPr>
        <w:t xml:space="preserve"> </w:t>
      </w:r>
      <w:r w:rsidR="00A066E9" w:rsidRPr="00B64454">
        <w:rPr>
          <w:rFonts w:ascii="Arial" w:hAnsi="Arial" w:cs="Arial"/>
          <w:color w:val="333333"/>
          <w:lang w:eastAsia="en-GB"/>
        </w:rPr>
        <w:t>–</w:t>
      </w:r>
      <w:r w:rsidR="00711D43" w:rsidRPr="00B64454">
        <w:rPr>
          <w:rFonts w:ascii="Arial" w:hAnsi="Arial" w:cs="Arial"/>
          <w:color w:val="333333"/>
          <w:lang w:eastAsia="en-GB"/>
        </w:rPr>
        <w:t xml:space="preserve"> </w:t>
      </w:r>
      <w:r w:rsidR="00B64454">
        <w:rPr>
          <w:rFonts w:ascii="Arial" w:hAnsi="Arial" w:cs="Arial"/>
          <w:color w:val="333333"/>
          <w:lang w:eastAsia="en-GB"/>
        </w:rPr>
        <w:t>The Clerk has received an update from TVBC enforcement regarding Nelsons Land</w:t>
      </w:r>
      <w:r w:rsidR="00B741CF">
        <w:rPr>
          <w:rFonts w:ascii="Arial" w:hAnsi="Arial" w:cs="Arial"/>
          <w:color w:val="333333"/>
          <w:lang w:eastAsia="en-GB"/>
        </w:rPr>
        <w:t xml:space="preserve"> which was circulated to Cllrs. Monitoring of</w:t>
      </w:r>
      <w:r w:rsidR="003372A8">
        <w:rPr>
          <w:rFonts w:ascii="Arial" w:hAnsi="Arial" w:cs="Arial"/>
          <w:color w:val="333333"/>
          <w:lang w:eastAsia="en-GB"/>
        </w:rPr>
        <w:t xml:space="preserve"> the area will continue</w:t>
      </w:r>
      <w:r w:rsidR="00F243EA">
        <w:rPr>
          <w:rFonts w:ascii="Arial" w:hAnsi="Arial" w:cs="Arial"/>
          <w:color w:val="333333"/>
          <w:lang w:eastAsia="en-GB"/>
        </w:rPr>
        <w:t xml:space="preserve"> </w:t>
      </w:r>
      <w:r w:rsidR="00E90B87">
        <w:rPr>
          <w:rFonts w:ascii="Arial" w:hAnsi="Arial" w:cs="Arial"/>
          <w:color w:val="333333"/>
          <w:lang w:eastAsia="en-GB"/>
        </w:rPr>
        <w:t>by TVBC &amp;</w:t>
      </w:r>
      <w:r w:rsidR="009C141A">
        <w:rPr>
          <w:rFonts w:ascii="Arial" w:hAnsi="Arial" w:cs="Arial"/>
          <w:color w:val="333333"/>
          <w:lang w:eastAsia="en-GB"/>
        </w:rPr>
        <w:t xml:space="preserve"> HCC.</w:t>
      </w:r>
    </w:p>
    <w:p w14:paraId="78B95D03" w14:textId="5E14703F" w:rsidR="00EB0812" w:rsidRDefault="00051813" w:rsidP="00AB6E2F">
      <w:pPr>
        <w:rPr>
          <w:rFonts w:ascii="Arial" w:hAnsi="Arial" w:cs="Arial"/>
          <w:color w:val="000000"/>
        </w:rPr>
      </w:pPr>
      <w:r w:rsidRPr="00AE1BCF">
        <w:rPr>
          <w:rFonts w:ascii="Arial" w:hAnsi="Arial" w:cs="Arial"/>
          <w:b/>
          <w:color w:val="000000"/>
        </w:rPr>
        <w:t>26078.5 Approval of</w:t>
      </w:r>
      <w:r w:rsidRPr="00EC1B6D">
        <w:rPr>
          <w:rFonts w:ascii="Arial" w:hAnsi="Arial" w:cs="Arial"/>
          <w:b/>
          <w:color w:val="000000"/>
        </w:rPr>
        <w:t xml:space="preserve"> Neighbourhood </w:t>
      </w:r>
      <w:r>
        <w:rPr>
          <w:rFonts w:ascii="Arial" w:hAnsi="Arial" w:cs="Arial"/>
          <w:b/>
          <w:color w:val="000000"/>
        </w:rPr>
        <w:t>P</w:t>
      </w:r>
      <w:r w:rsidRPr="00EC1B6D">
        <w:rPr>
          <w:rFonts w:ascii="Arial" w:hAnsi="Arial" w:cs="Arial"/>
          <w:b/>
          <w:color w:val="000000"/>
        </w:rPr>
        <w:t>lan.</w:t>
      </w:r>
      <w:r w:rsidRPr="00145451">
        <w:rPr>
          <w:rFonts w:ascii="Arial" w:hAnsi="Arial" w:cs="Arial"/>
          <w:color w:val="000000"/>
        </w:rPr>
        <w:t xml:space="preserve"> Cllr Platt reported that </w:t>
      </w:r>
      <w:r w:rsidR="006F3861" w:rsidRPr="00145451">
        <w:rPr>
          <w:rFonts w:ascii="Arial" w:hAnsi="Arial" w:cs="Arial"/>
          <w:color w:val="000000"/>
        </w:rPr>
        <w:t>forty-four</w:t>
      </w:r>
      <w:r w:rsidRPr="00145451">
        <w:rPr>
          <w:rFonts w:ascii="Arial" w:hAnsi="Arial" w:cs="Arial"/>
          <w:color w:val="000000"/>
        </w:rPr>
        <w:t xml:space="preserve"> people attended the public consultation which expired on the </w:t>
      </w:r>
      <w:r w:rsidR="006F3861" w:rsidRPr="00145451">
        <w:rPr>
          <w:rFonts w:ascii="Arial" w:hAnsi="Arial" w:cs="Arial"/>
          <w:color w:val="000000"/>
        </w:rPr>
        <w:t>3</w:t>
      </w:r>
      <w:r w:rsidR="006F3861" w:rsidRPr="00145451">
        <w:rPr>
          <w:rFonts w:ascii="Arial" w:hAnsi="Arial" w:cs="Arial"/>
          <w:color w:val="000000"/>
          <w:vertAlign w:val="superscript"/>
        </w:rPr>
        <w:t>rd of</w:t>
      </w:r>
      <w:r w:rsidRPr="00145451">
        <w:rPr>
          <w:rFonts w:ascii="Arial" w:hAnsi="Arial" w:cs="Arial"/>
          <w:color w:val="000000"/>
        </w:rPr>
        <w:t xml:space="preserve"> July 2026. </w:t>
      </w:r>
      <w:r w:rsidR="00145451" w:rsidRPr="00145451">
        <w:rPr>
          <w:rFonts w:ascii="Arial" w:hAnsi="Arial" w:cs="Arial"/>
          <w:color w:val="000000"/>
        </w:rPr>
        <w:t>To progress quickly</w:t>
      </w:r>
      <w:r w:rsidRPr="00145451">
        <w:rPr>
          <w:rFonts w:ascii="Arial" w:hAnsi="Arial" w:cs="Arial"/>
          <w:color w:val="000000"/>
        </w:rPr>
        <w:t xml:space="preserve"> and ensure all comments are </w:t>
      </w:r>
      <w:r w:rsidR="00145451" w:rsidRPr="00145451">
        <w:rPr>
          <w:rFonts w:ascii="Arial" w:hAnsi="Arial" w:cs="Arial"/>
          <w:color w:val="000000"/>
        </w:rPr>
        <w:t>reviewed</w:t>
      </w:r>
      <w:r w:rsidRPr="00145451">
        <w:rPr>
          <w:rFonts w:ascii="Arial" w:hAnsi="Arial" w:cs="Arial"/>
          <w:color w:val="000000"/>
        </w:rPr>
        <w:t xml:space="preserve">, it has been requested that a professional external land consultant </w:t>
      </w:r>
      <w:r w:rsidR="00145451" w:rsidRPr="00145451">
        <w:rPr>
          <w:rFonts w:ascii="Arial" w:hAnsi="Arial" w:cs="Arial"/>
          <w:color w:val="000000"/>
        </w:rPr>
        <w:t>be appointed.</w:t>
      </w:r>
      <w:r w:rsidRPr="00145451">
        <w:rPr>
          <w:rFonts w:ascii="Arial" w:hAnsi="Arial" w:cs="Arial"/>
          <w:color w:val="000000"/>
        </w:rPr>
        <w:t xml:space="preserve"> An Extra Ordinary meeting date was agreed for Wednesday 15</w:t>
      </w:r>
      <w:r w:rsidRPr="00145451">
        <w:rPr>
          <w:rFonts w:ascii="Arial" w:hAnsi="Arial" w:cs="Arial"/>
          <w:color w:val="000000"/>
          <w:vertAlign w:val="superscript"/>
        </w:rPr>
        <w:t>th</w:t>
      </w:r>
      <w:r w:rsidRPr="00145451">
        <w:rPr>
          <w:rFonts w:ascii="Arial" w:hAnsi="Arial" w:cs="Arial"/>
          <w:color w:val="000000"/>
        </w:rPr>
        <w:t xml:space="preserve"> July</w:t>
      </w:r>
      <w:r w:rsidR="00145451">
        <w:rPr>
          <w:rFonts w:ascii="Arial" w:hAnsi="Arial" w:cs="Arial"/>
          <w:color w:val="000000"/>
        </w:rPr>
        <w:t xml:space="preserve"> at 7pm</w:t>
      </w:r>
      <w:r w:rsidRPr="00145451">
        <w:rPr>
          <w:rFonts w:ascii="Arial" w:hAnsi="Arial" w:cs="Arial"/>
          <w:color w:val="000000"/>
        </w:rPr>
        <w:t>. After this is completed the NDP will be with TVBC for eight weeks followed by</w:t>
      </w:r>
      <w:r w:rsidR="00F85F9E">
        <w:rPr>
          <w:rFonts w:ascii="Arial" w:hAnsi="Arial" w:cs="Arial"/>
          <w:color w:val="000000"/>
        </w:rPr>
        <w:t xml:space="preserve"> review by</w:t>
      </w:r>
      <w:r w:rsidRPr="00145451">
        <w:rPr>
          <w:rFonts w:ascii="Arial" w:hAnsi="Arial" w:cs="Arial"/>
          <w:color w:val="000000"/>
        </w:rPr>
        <w:t xml:space="preserve"> the examiner </w:t>
      </w:r>
      <w:r w:rsidR="00F85F9E">
        <w:rPr>
          <w:rFonts w:ascii="Arial" w:hAnsi="Arial" w:cs="Arial"/>
          <w:color w:val="000000"/>
        </w:rPr>
        <w:t>before</w:t>
      </w:r>
      <w:r w:rsidRPr="00145451">
        <w:rPr>
          <w:rFonts w:ascii="Arial" w:hAnsi="Arial" w:cs="Arial"/>
          <w:color w:val="000000"/>
        </w:rPr>
        <w:t xml:space="preserve"> the referendum.</w:t>
      </w:r>
    </w:p>
    <w:p w14:paraId="6783B077" w14:textId="1AAC66B9" w:rsidR="002F6BC7" w:rsidRDefault="002F6BC7" w:rsidP="00AB6E2F">
      <w:pPr>
        <w:rPr>
          <w:rFonts w:ascii="Arial" w:hAnsi="Arial" w:cs="Arial"/>
          <w:b/>
          <w:bCs/>
          <w:color w:val="000000"/>
        </w:rPr>
      </w:pPr>
      <w:r w:rsidRPr="005756F2">
        <w:rPr>
          <w:rFonts w:ascii="Arial" w:hAnsi="Arial" w:cs="Arial"/>
          <w:b/>
          <w:bCs/>
          <w:color w:val="000000"/>
        </w:rPr>
        <w:t>26079</w:t>
      </w:r>
      <w:r w:rsidR="005756F2" w:rsidRPr="005756F2">
        <w:rPr>
          <w:rFonts w:ascii="Arial" w:hAnsi="Arial" w:cs="Arial"/>
          <w:b/>
          <w:bCs/>
          <w:color w:val="000000"/>
        </w:rPr>
        <w:t xml:space="preserve"> Renewal of Policies &amp; Training</w:t>
      </w:r>
    </w:p>
    <w:p w14:paraId="10672090" w14:textId="1951AC15" w:rsidR="005756F2" w:rsidRDefault="005756F2" w:rsidP="00AB6E2F">
      <w:pPr>
        <w:rPr>
          <w:rFonts w:ascii="Arial" w:hAnsi="Arial" w:cs="Arial"/>
          <w:color w:val="000000"/>
        </w:rPr>
      </w:pPr>
      <w:r>
        <w:rPr>
          <w:rFonts w:ascii="Arial" w:hAnsi="Arial" w:cs="Arial"/>
          <w:b/>
          <w:bCs/>
          <w:color w:val="000000"/>
        </w:rPr>
        <w:t>26</w:t>
      </w:r>
      <w:r w:rsidR="00793506">
        <w:rPr>
          <w:rFonts w:ascii="Arial" w:hAnsi="Arial" w:cs="Arial"/>
          <w:b/>
          <w:bCs/>
          <w:color w:val="000000"/>
        </w:rPr>
        <w:t xml:space="preserve">079.1 Training for Cllrs &amp; Clerk – Resolved: </w:t>
      </w:r>
      <w:r w:rsidR="00793506" w:rsidRPr="00344956">
        <w:rPr>
          <w:rFonts w:ascii="Arial" w:hAnsi="Arial" w:cs="Arial"/>
          <w:color w:val="000000"/>
        </w:rPr>
        <w:t>Cllrs approved data protection training</w:t>
      </w:r>
      <w:r w:rsidR="00344956" w:rsidRPr="00344956">
        <w:rPr>
          <w:rFonts w:ascii="Arial" w:hAnsi="Arial" w:cs="Arial"/>
          <w:color w:val="000000"/>
        </w:rPr>
        <w:t xml:space="preserve"> using the ICO training videos. Action All Cllrs to complete before September</w:t>
      </w:r>
      <w:r w:rsidR="00344956">
        <w:rPr>
          <w:rFonts w:ascii="Arial" w:hAnsi="Arial" w:cs="Arial"/>
          <w:color w:val="000000"/>
        </w:rPr>
        <w:t>’</w:t>
      </w:r>
      <w:r w:rsidR="00344956" w:rsidRPr="00344956">
        <w:rPr>
          <w:rFonts w:ascii="Arial" w:hAnsi="Arial" w:cs="Arial"/>
          <w:color w:val="000000"/>
        </w:rPr>
        <w:t>s meeting</w:t>
      </w:r>
      <w:r w:rsidR="00344956">
        <w:rPr>
          <w:rFonts w:ascii="Arial" w:hAnsi="Arial" w:cs="Arial"/>
          <w:color w:val="000000"/>
        </w:rPr>
        <w:t>.</w:t>
      </w:r>
    </w:p>
    <w:p w14:paraId="29D1ECFB" w14:textId="6CF9594F" w:rsidR="00FF4EC3" w:rsidRPr="00FF4EC3" w:rsidRDefault="00FF4EC3" w:rsidP="00AB6E2F">
      <w:pPr>
        <w:rPr>
          <w:rFonts w:ascii="Arial" w:hAnsi="Arial" w:cs="Arial"/>
          <w:b/>
          <w:bCs/>
          <w:color w:val="000000"/>
        </w:rPr>
      </w:pPr>
      <w:r w:rsidRPr="00FF4EC3">
        <w:rPr>
          <w:rFonts w:ascii="Arial" w:hAnsi="Arial" w:cs="Arial"/>
          <w:b/>
          <w:bCs/>
          <w:color w:val="000000"/>
        </w:rPr>
        <w:t>26079.2 Planning Committee terms and conditions</w:t>
      </w:r>
      <w:r w:rsidRPr="00AA0B1A">
        <w:rPr>
          <w:rFonts w:ascii="Arial" w:hAnsi="Arial" w:cs="Arial"/>
          <w:color w:val="000000"/>
        </w:rPr>
        <w:t>.</w:t>
      </w:r>
      <w:r w:rsidR="00AE3BFF" w:rsidRPr="00AA0B1A">
        <w:rPr>
          <w:rFonts w:ascii="Arial" w:hAnsi="Arial" w:cs="Arial"/>
          <w:color w:val="000000"/>
        </w:rPr>
        <w:t xml:space="preserve"> </w:t>
      </w:r>
      <w:r w:rsidR="00AA0B1A" w:rsidRPr="00AA0B1A">
        <w:rPr>
          <w:rFonts w:ascii="Arial" w:hAnsi="Arial" w:cs="Arial"/>
          <w:color w:val="000000"/>
        </w:rPr>
        <w:t>Proposed</w:t>
      </w:r>
      <w:r w:rsidR="00B907AA" w:rsidRPr="00AA0B1A">
        <w:rPr>
          <w:rFonts w:ascii="Arial" w:hAnsi="Arial" w:cs="Arial"/>
          <w:color w:val="000000"/>
        </w:rPr>
        <w:t xml:space="preserve"> Cllr </w:t>
      </w:r>
      <w:r w:rsidR="00B22474" w:rsidRPr="00AA0B1A">
        <w:rPr>
          <w:rFonts w:ascii="Arial" w:hAnsi="Arial" w:cs="Arial"/>
          <w:color w:val="000000"/>
        </w:rPr>
        <w:t>Henderson</w:t>
      </w:r>
      <w:r w:rsidR="00B907AA" w:rsidRPr="00AA0B1A">
        <w:rPr>
          <w:rFonts w:ascii="Arial" w:hAnsi="Arial" w:cs="Arial"/>
          <w:color w:val="000000"/>
        </w:rPr>
        <w:t xml:space="preserve"> Seconded </w:t>
      </w:r>
      <w:r w:rsidR="006F3861" w:rsidRPr="00AA0B1A">
        <w:rPr>
          <w:rFonts w:ascii="Arial" w:hAnsi="Arial" w:cs="Arial"/>
          <w:color w:val="000000"/>
        </w:rPr>
        <w:t>Cllr Cross</w:t>
      </w:r>
      <w:r w:rsidR="00B22474" w:rsidRPr="00AA0B1A">
        <w:rPr>
          <w:rFonts w:ascii="Arial" w:hAnsi="Arial" w:cs="Arial"/>
          <w:color w:val="000000"/>
        </w:rPr>
        <w:t>.</w:t>
      </w:r>
      <w:r>
        <w:rPr>
          <w:rFonts w:ascii="Arial" w:hAnsi="Arial" w:cs="Arial"/>
          <w:b/>
          <w:bCs/>
          <w:color w:val="000000"/>
        </w:rPr>
        <w:t xml:space="preserve"> Resolved:</w:t>
      </w:r>
      <w:r w:rsidR="00AA0B1A">
        <w:rPr>
          <w:rFonts w:ascii="Arial" w:hAnsi="Arial" w:cs="Arial"/>
          <w:b/>
          <w:bCs/>
          <w:color w:val="000000"/>
        </w:rPr>
        <w:t xml:space="preserve"> </w:t>
      </w:r>
      <w:r w:rsidRPr="00AA0B1A">
        <w:rPr>
          <w:rFonts w:ascii="Arial" w:hAnsi="Arial" w:cs="Arial"/>
          <w:color w:val="000000"/>
        </w:rPr>
        <w:t>Cllrs approved the new planning Committee terms and conditions</w:t>
      </w:r>
      <w:r w:rsidR="00B22474">
        <w:rPr>
          <w:rFonts w:ascii="Arial" w:hAnsi="Arial" w:cs="Arial"/>
          <w:b/>
          <w:bCs/>
          <w:color w:val="000000"/>
        </w:rPr>
        <w:t>.</w:t>
      </w:r>
    </w:p>
    <w:p w14:paraId="55F0FFC4" w14:textId="77777777" w:rsidR="002F6BC7" w:rsidRPr="00EB0812" w:rsidRDefault="002F6BC7" w:rsidP="00AB6E2F">
      <w:pPr>
        <w:rPr>
          <w:rFonts w:ascii="Arial" w:eastAsiaTheme="minorHAnsi" w:hAnsi="Arial" w:cs="Arial"/>
          <w:b/>
          <w:bCs/>
          <w:color w:val="212529"/>
        </w:rPr>
      </w:pPr>
    </w:p>
    <w:p w14:paraId="5E7290AC" w14:textId="243E899C" w:rsidR="00B110EB" w:rsidRPr="00997E3B" w:rsidRDefault="009C61B7" w:rsidP="00997E3B">
      <w:pPr>
        <w:rPr>
          <w:rFonts w:ascii="Arial" w:hAnsi="Arial" w:cs="Arial"/>
          <w:b/>
          <w:bCs/>
          <w:i/>
          <w:iCs/>
        </w:rPr>
      </w:pPr>
      <w:r>
        <w:rPr>
          <w:rFonts w:ascii="Arial" w:hAnsi="Arial" w:cs="Arial"/>
          <w:b/>
          <w:bCs/>
        </w:rPr>
        <w:t>2</w:t>
      </w:r>
      <w:r w:rsidR="00115961">
        <w:rPr>
          <w:rFonts w:ascii="Arial" w:hAnsi="Arial" w:cs="Arial"/>
          <w:b/>
          <w:bCs/>
        </w:rPr>
        <w:t>60</w:t>
      </w:r>
      <w:r w:rsidR="005756F2">
        <w:rPr>
          <w:rFonts w:ascii="Arial" w:hAnsi="Arial" w:cs="Arial"/>
          <w:b/>
          <w:bCs/>
        </w:rPr>
        <w:t>80</w:t>
      </w:r>
      <w:r>
        <w:rPr>
          <w:rFonts w:ascii="Arial" w:hAnsi="Arial" w:cs="Arial"/>
          <w:b/>
          <w:bCs/>
        </w:rPr>
        <w:t xml:space="preserve">.1 </w:t>
      </w:r>
      <w:r w:rsidRPr="00CB67C3">
        <w:rPr>
          <w:rFonts w:ascii="Arial" w:hAnsi="Arial" w:cs="Arial"/>
          <w:b/>
          <w:bCs/>
        </w:rPr>
        <w:t>Finance</w:t>
      </w:r>
      <w:r>
        <w:rPr>
          <w:rFonts w:ascii="Arial" w:hAnsi="Arial" w:cs="Arial"/>
          <w:b/>
          <w:bCs/>
          <w:i/>
          <w:iCs/>
        </w:rPr>
        <w:t xml:space="preserve"> - </w:t>
      </w:r>
      <w:r>
        <w:rPr>
          <w:rFonts w:ascii="Arial" w:hAnsi="Arial" w:cs="Arial"/>
          <w:b/>
        </w:rPr>
        <w:t xml:space="preserve">Resolved: </w:t>
      </w:r>
      <w:r w:rsidRPr="009B5E82">
        <w:rPr>
          <w:rFonts w:ascii="Arial" w:hAnsi="Arial" w:cs="Arial"/>
          <w:bCs/>
        </w:rPr>
        <w:t>The financial statements between 1</w:t>
      </w:r>
      <w:r w:rsidRPr="009B5E82">
        <w:rPr>
          <w:rFonts w:ascii="Arial" w:hAnsi="Arial" w:cs="Arial"/>
          <w:bCs/>
          <w:vertAlign w:val="superscript"/>
        </w:rPr>
        <w:t>st</w:t>
      </w:r>
      <w:r w:rsidRPr="009B5E82">
        <w:rPr>
          <w:rFonts w:ascii="Arial" w:hAnsi="Arial" w:cs="Arial"/>
          <w:bCs/>
        </w:rPr>
        <w:t xml:space="preserve"> </w:t>
      </w:r>
      <w:r w:rsidR="002356D1">
        <w:rPr>
          <w:rFonts w:ascii="Arial" w:hAnsi="Arial" w:cs="Arial"/>
          <w:bCs/>
        </w:rPr>
        <w:t>April</w:t>
      </w:r>
      <w:r w:rsidR="00CC67D8">
        <w:rPr>
          <w:rFonts w:ascii="Arial" w:hAnsi="Arial" w:cs="Arial"/>
          <w:bCs/>
        </w:rPr>
        <w:t xml:space="preserve"> </w:t>
      </w:r>
      <w:r w:rsidRPr="009B5E82">
        <w:rPr>
          <w:rFonts w:ascii="Arial" w:hAnsi="Arial" w:cs="Arial"/>
          <w:bCs/>
        </w:rPr>
        <w:t>202</w:t>
      </w:r>
      <w:r w:rsidR="00E03313">
        <w:rPr>
          <w:rFonts w:ascii="Arial" w:hAnsi="Arial" w:cs="Arial"/>
          <w:bCs/>
        </w:rPr>
        <w:t>6</w:t>
      </w:r>
      <w:r w:rsidRPr="009B5E82">
        <w:rPr>
          <w:rFonts w:ascii="Arial" w:hAnsi="Arial" w:cs="Arial"/>
          <w:bCs/>
        </w:rPr>
        <w:t xml:space="preserve"> until 3</w:t>
      </w:r>
      <w:r w:rsidR="00ED05E6">
        <w:rPr>
          <w:rFonts w:ascii="Arial" w:hAnsi="Arial" w:cs="Arial"/>
          <w:bCs/>
        </w:rPr>
        <w:t xml:space="preserve">1st </w:t>
      </w:r>
      <w:r w:rsidR="00E03313">
        <w:rPr>
          <w:rFonts w:ascii="Arial" w:hAnsi="Arial" w:cs="Arial"/>
          <w:bCs/>
        </w:rPr>
        <w:t>Ma</w:t>
      </w:r>
      <w:r w:rsidR="002356D1">
        <w:rPr>
          <w:rFonts w:ascii="Arial" w:hAnsi="Arial" w:cs="Arial"/>
          <w:bCs/>
        </w:rPr>
        <w:t>y</w:t>
      </w:r>
      <w:r w:rsidR="00552ADD">
        <w:rPr>
          <w:rFonts w:ascii="Arial" w:hAnsi="Arial" w:cs="Arial"/>
          <w:bCs/>
        </w:rPr>
        <w:t xml:space="preserve"> </w:t>
      </w:r>
      <w:r w:rsidR="00552ADD" w:rsidRPr="009B5E82">
        <w:rPr>
          <w:rFonts w:ascii="Arial" w:hAnsi="Arial" w:cs="Arial"/>
          <w:bCs/>
        </w:rPr>
        <w:t>2026</w:t>
      </w:r>
      <w:r w:rsidRPr="009B5E82">
        <w:rPr>
          <w:rFonts w:ascii="Arial" w:hAnsi="Arial" w:cs="Arial"/>
          <w:bCs/>
        </w:rPr>
        <w:t xml:space="preserve"> </w:t>
      </w:r>
      <w:r>
        <w:rPr>
          <w:rFonts w:ascii="Arial" w:hAnsi="Arial" w:cs="Arial"/>
          <w:bCs/>
        </w:rPr>
        <w:t>were</w:t>
      </w:r>
      <w:r w:rsidRPr="009B5E82">
        <w:rPr>
          <w:rFonts w:ascii="Arial" w:hAnsi="Arial" w:cs="Arial"/>
          <w:bCs/>
        </w:rPr>
        <w:t xml:space="preserve"> approved</w:t>
      </w:r>
      <w:r w:rsidR="00B077A2">
        <w:rPr>
          <w:rFonts w:ascii="Arial" w:hAnsi="Arial" w:cs="Arial"/>
          <w:bCs/>
        </w:rPr>
        <w:t xml:space="preserve"> by the council</w:t>
      </w:r>
      <w:r w:rsidRPr="009B5E82">
        <w:rPr>
          <w:rFonts w:ascii="Arial" w:hAnsi="Arial" w:cs="Arial"/>
          <w:bCs/>
        </w:rPr>
        <w:t xml:space="preserve"> and signed by the </w:t>
      </w:r>
      <w:r w:rsidR="004A285A" w:rsidRPr="009B5E82">
        <w:rPr>
          <w:rFonts w:ascii="Arial" w:hAnsi="Arial" w:cs="Arial"/>
          <w:bCs/>
        </w:rPr>
        <w:t>Chair</w:t>
      </w:r>
      <w:r w:rsidR="001F3809" w:rsidRPr="001F3809">
        <w:rPr>
          <w:rFonts w:ascii="Arial" w:hAnsi="Arial" w:cs="Arial"/>
          <w:bCs/>
        </w:rPr>
        <w:t>man</w:t>
      </w:r>
      <w:r w:rsidR="001F3809">
        <w:rPr>
          <w:rFonts w:ascii="Arial" w:hAnsi="Arial" w:cs="Arial"/>
          <w:b/>
        </w:rPr>
        <w:t>.</w:t>
      </w:r>
    </w:p>
    <w:p w14:paraId="52C25A6A" w14:textId="659DC0A2" w:rsidR="00B110EB" w:rsidRDefault="00B110EB" w:rsidP="00F81EB5">
      <w:pPr>
        <w:spacing w:after="120"/>
        <w:jc w:val="both"/>
        <w:rPr>
          <w:rFonts w:ascii="Arial" w:hAnsi="Arial" w:cs="Arial"/>
          <w:b/>
        </w:rPr>
      </w:pPr>
    </w:p>
    <w:p w14:paraId="4AE607FE" w14:textId="178FA14A" w:rsidR="00997E3B" w:rsidRDefault="009525D9" w:rsidP="00F81EB5">
      <w:pPr>
        <w:spacing w:after="120"/>
        <w:jc w:val="both"/>
        <w:rPr>
          <w:rFonts w:ascii="Arial" w:hAnsi="Arial" w:cs="Arial"/>
          <w:b/>
        </w:rPr>
      </w:pPr>
      <w:r w:rsidRPr="009525D9">
        <w:rPr>
          <w:noProof/>
        </w:rPr>
        <w:drawing>
          <wp:inline distT="0" distB="0" distL="0" distR="0" wp14:anchorId="49D1E7FF" wp14:editId="28AD96A3">
            <wp:extent cx="5553075" cy="771525"/>
            <wp:effectExtent l="0" t="0" r="9525" b="9525"/>
            <wp:docPr id="1526115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771525"/>
                    </a:xfrm>
                    <a:prstGeom prst="rect">
                      <a:avLst/>
                    </a:prstGeom>
                    <a:noFill/>
                    <a:ln>
                      <a:noFill/>
                    </a:ln>
                  </pic:spPr>
                </pic:pic>
              </a:graphicData>
            </a:graphic>
          </wp:inline>
        </w:drawing>
      </w:r>
    </w:p>
    <w:p w14:paraId="1EE659BA" w14:textId="561FE89B" w:rsidR="00670C83" w:rsidRDefault="00670C83" w:rsidP="00F81EB5">
      <w:pPr>
        <w:spacing w:after="120"/>
        <w:jc w:val="both"/>
        <w:rPr>
          <w:rFonts w:ascii="Arial" w:hAnsi="Arial" w:cs="Arial"/>
          <w:b/>
        </w:rPr>
      </w:pPr>
      <w:r>
        <w:rPr>
          <w:rFonts w:ascii="Arial" w:hAnsi="Arial" w:cs="Arial"/>
          <w:b/>
        </w:rPr>
        <w:t>2</w:t>
      </w:r>
      <w:r w:rsidR="009A014C">
        <w:rPr>
          <w:rFonts w:ascii="Arial" w:hAnsi="Arial" w:cs="Arial"/>
          <w:b/>
        </w:rPr>
        <w:t>60</w:t>
      </w:r>
      <w:r w:rsidR="005756F2">
        <w:rPr>
          <w:rFonts w:ascii="Arial" w:hAnsi="Arial" w:cs="Arial"/>
          <w:b/>
        </w:rPr>
        <w:t>80</w:t>
      </w:r>
      <w:r w:rsidR="00E34CCB">
        <w:rPr>
          <w:rFonts w:ascii="Arial" w:hAnsi="Arial" w:cs="Arial"/>
          <w:b/>
        </w:rPr>
        <w:t>. 2</w:t>
      </w:r>
      <w:r>
        <w:rPr>
          <w:rFonts w:ascii="Arial" w:hAnsi="Arial" w:cs="Arial"/>
          <w:b/>
        </w:rPr>
        <w:t xml:space="preserve"> Payments for approval </w:t>
      </w:r>
      <w:r w:rsidR="00E03313">
        <w:rPr>
          <w:rFonts w:ascii="Arial" w:hAnsi="Arial" w:cs="Arial"/>
          <w:b/>
        </w:rPr>
        <w:t>Ma</w:t>
      </w:r>
      <w:r w:rsidR="00035A6D">
        <w:rPr>
          <w:rFonts w:ascii="Arial" w:hAnsi="Arial" w:cs="Arial"/>
          <w:b/>
        </w:rPr>
        <w:t>y</w:t>
      </w:r>
      <w:r w:rsidR="00890651">
        <w:rPr>
          <w:rFonts w:ascii="Arial" w:hAnsi="Arial" w:cs="Arial"/>
          <w:b/>
        </w:rPr>
        <w:t xml:space="preserve"> </w:t>
      </w:r>
      <w:r w:rsidR="00F669DC">
        <w:rPr>
          <w:rFonts w:ascii="Arial" w:hAnsi="Arial" w:cs="Arial"/>
          <w:b/>
        </w:rPr>
        <w:t>202</w:t>
      </w:r>
      <w:r w:rsidR="00DC7F8E">
        <w:rPr>
          <w:rFonts w:ascii="Arial" w:hAnsi="Arial" w:cs="Arial"/>
          <w:b/>
        </w:rPr>
        <w:t>6</w:t>
      </w:r>
    </w:p>
    <w:p w14:paraId="01A430AA" w14:textId="679B641F" w:rsidR="004171B9" w:rsidRDefault="00BB0D1E" w:rsidP="00F81EB5">
      <w:pPr>
        <w:spacing w:after="120"/>
        <w:jc w:val="both"/>
        <w:rPr>
          <w:rFonts w:ascii="Arial" w:hAnsi="Arial" w:cs="Arial"/>
          <w:b/>
        </w:rPr>
      </w:pPr>
      <w:r w:rsidRPr="00BB0D1E">
        <w:rPr>
          <w:noProof/>
        </w:rPr>
        <w:drawing>
          <wp:inline distT="0" distB="0" distL="0" distR="0" wp14:anchorId="687D72C2" wp14:editId="5768B959">
            <wp:extent cx="4114800" cy="3267075"/>
            <wp:effectExtent l="0" t="0" r="0" b="9525"/>
            <wp:docPr id="551674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3267075"/>
                    </a:xfrm>
                    <a:prstGeom prst="rect">
                      <a:avLst/>
                    </a:prstGeom>
                    <a:noFill/>
                    <a:ln>
                      <a:noFill/>
                    </a:ln>
                  </pic:spPr>
                </pic:pic>
              </a:graphicData>
            </a:graphic>
          </wp:inline>
        </w:drawing>
      </w:r>
    </w:p>
    <w:p w14:paraId="747A52C7" w14:textId="77777777" w:rsidR="004171B9" w:rsidRDefault="004171B9" w:rsidP="00F81EB5">
      <w:pPr>
        <w:spacing w:after="120"/>
        <w:jc w:val="both"/>
        <w:rPr>
          <w:rFonts w:ascii="Arial" w:hAnsi="Arial" w:cs="Arial"/>
          <w:b/>
        </w:rPr>
      </w:pPr>
    </w:p>
    <w:p w14:paraId="5AED4CB4" w14:textId="128A42C2" w:rsidR="00D83777" w:rsidRDefault="00960A9F" w:rsidP="00F81EB5">
      <w:pPr>
        <w:spacing w:after="120"/>
        <w:jc w:val="both"/>
        <w:rPr>
          <w:rFonts w:ascii="Arial" w:hAnsi="Arial" w:cs="Arial"/>
          <w:b/>
        </w:rPr>
      </w:pPr>
      <w:r>
        <w:rPr>
          <w:rFonts w:ascii="Arial" w:hAnsi="Arial" w:cs="Arial"/>
          <w:b/>
        </w:rPr>
        <w:lastRenderedPageBreak/>
        <w:t xml:space="preserve">Payments for approval </w:t>
      </w:r>
      <w:r w:rsidR="00035A6D">
        <w:rPr>
          <w:rFonts w:ascii="Arial" w:hAnsi="Arial" w:cs="Arial"/>
          <w:b/>
        </w:rPr>
        <w:t>June</w:t>
      </w:r>
      <w:r>
        <w:rPr>
          <w:rFonts w:ascii="Arial" w:hAnsi="Arial" w:cs="Arial"/>
          <w:b/>
        </w:rPr>
        <w:t xml:space="preserve"> 202</w:t>
      </w:r>
      <w:r w:rsidR="00DC7F8E">
        <w:rPr>
          <w:rFonts w:ascii="Arial" w:hAnsi="Arial" w:cs="Arial"/>
          <w:b/>
        </w:rPr>
        <w:t>6</w:t>
      </w:r>
    </w:p>
    <w:p w14:paraId="5ACB59A9" w14:textId="05CB69CF" w:rsidR="00C018A1" w:rsidRDefault="00B60ACF" w:rsidP="008F07CE">
      <w:pPr>
        <w:spacing w:after="0" w:line="240" w:lineRule="auto"/>
        <w:rPr>
          <w:rFonts w:ascii="Arial" w:hAnsi="Arial" w:cs="Arial"/>
          <w:lang w:eastAsia="en-GB"/>
        </w:rPr>
      </w:pPr>
      <w:r w:rsidRPr="00B60ACF">
        <w:rPr>
          <w:noProof/>
        </w:rPr>
        <w:drawing>
          <wp:inline distT="0" distB="0" distL="0" distR="0" wp14:anchorId="464D9DAB" wp14:editId="5B73D551">
            <wp:extent cx="4114800" cy="3629025"/>
            <wp:effectExtent l="0" t="0" r="0" b="9525"/>
            <wp:docPr id="941478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3629025"/>
                    </a:xfrm>
                    <a:prstGeom prst="rect">
                      <a:avLst/>
                    </a:prstGeom>
                    <a:noFill/>
                    <a:ln>
                      <a:noFill/>
                    </a:ln>
                  </pic:spPr>
                </pic:pic>
              </a:graphicData>
            </a:graphic>
          </wp:inline>
        </w:drawing>
      </w:r>
    </w:p>
    <w:p w14:paraId="3D997596" w14:textId="77777777" w:rsidR="007C34A3" w:rsidRPr="00177110" w:rsidRDefault="007C34A3" w:rsidP="008F07CE">
      <w:pPr>
        <w:spacing w:after="0" w:line="240" w:lineRule="auto"/>
        <w:rPr>
          <w:rFonts w:ascii="Arial" w:hAnsi="Arial" w:cs="Arial"/>
          <w:lang w:eastAsia="en-GB"/>
        </w:rPr>
      </w:pPr>
    </w:p>
    <w:p w14:paraId="36B3A7D8" w14:textId="626EB26E" w:rsidR="00555DB0" w:rsidRPr="004939E7" w:rsidRDefault="008F07CE" w:rsidP="008F07CE">
      <w:pPr>
        <w:spacing w:after="0" w:line="240" w:lineRule="auto"/>
        <w:rPr>
          <w:rFonts w:ascii="Arial" w:hAnsi="Arial" w:cs="Arial"/>
          <w:lang w:eastAsia="en-GB"/>
        </w:rPr>
      </w:pPr>
      <w:r w:rsidRPr="008F07CE">
        <w:rPr>
          <w:rFonts w:ascii="Arial" w:hAnsi="Arial" w:cs="Arial"/>
          <w:b/>
          <w:bCs/>
          <w:lang w:eastAsia="en-GB"/>
        </w:rPr>
        <w:t xml:space="preserve">Resolved: </w:t>
      </w:r>
      <w:r w:rsidRPr="00D63E99">
        <w:rPr>
          <w:rFonts w:ascii="Arial" w:hAnsi="Arial" w:cs="Arial"/>
          <w:lang w:eastAsia="en-GB"/>
        </w:rPr>
        <w:t>Payments for</w:t>
      </w:r>
      <w:r w:rsidR="00F90B20" w:rsidRPr="00D63E99">
        <w:rPr>
          <w:rFonts w:ascii="Arial" w:hAnsi="Arial" w:cs="Arial"/>
          <w:lang w:eastAsia="en-GB"/>
        </w:rPr>
        <w:t xml:space="preserve"> </w:t>
      </w:r>
      <w:r w:rsidR="007C34A3">
        <w:rPr>
          <w:rFonts w:ascii="Arial" w:hAnsi="Arial" w:cs="Arial"/>
          <w:lang w:eastAsia="en-GB"/>
        </w:rPr>
        <w:t>Ma</w:t>
      </w:r>
      <w:r w:rsidR="00B60ACF">
        <w:rPr>
          <w:rFonts w:ascii="Arial" w:hAnsi="Arial" w:cs="Arial"/>
          <w:lang w:eastAsia="en-GB"/>
        </w:rPr>
        <w:t>y</w:t>
      </w:r>
      <w:r w:rsidR="00DC7F8E">
        <w:rPr>
          <w:rFonts w:ascii="Arial" w:hAnsi="Arial" w:cs="Arial"/>
          <w:lang w:eastAsia="en-GB"/>
        </w:rPr>
        <w:t xml:space="preserve"> </w:t>
      </w:r>
      <w:r w:rsidRPr="00D63E99">
        <w:rPr>
          <w:rFonts w:ascii="Arial" w:hAnsi="Arial" w:cs="Arial"/>
          <w:lang w:eastAsia="en-GB"/>
        </w:rPr>
        <w:t xml:space="preserve">and </w:t>
      </w:r>
      <w:r w:rsidR="00B60ACF">
        <w:rPr>
          <w:rFonts w:ascii="Arial" w:hAnsi="Arial" w:cs="Arial"/>
          <w:lang w:eastAsia="en-GB"/>
        </w:rPr>
        <w:t>June</w:t>
      </w:r>
      <w:r w:rsidR="00F778A6" w:rsidRPr="00D63E99">
        <w:rPr>
          <w:rFonts w:ascii="Arial" w:hAnsi="Arial" w:cs="Arial"/>
          <w:lang w:eastAsia="en-GB"/>
        </w:rPr>
        <w:t xml:space="preserve"> </w:t>
      </w:r>
      <w:r w:rsidRPr="00D63E99">
        <w:rPr>
          <w:rFonts w:ascii="Arial" w:hAnsi="Arial" w:cs="Arial"/>
          <w:lang w:eastAsia="en-GB"/>
        </w:rPr>
        <w:t>202</w:t>
      </w:r>
      <w:r w:rsidR="00DC7F8E">
        <w:rPr>
          <w:rFonts w:ascii="Arial" w:hAnsi="Arial" w:cs="Arial"/>
          <w:lang w:eastAsia="en-GB"/>
        </w:rPr>
        <w:t>6</w:t>
      </w:r>
      <w:r w:rsidRPr="00D63E99">
        <w:rPr>
          <w:rFonts w:ascii="Arial" w:hAnsi="Arial" w:cs="Arial"/>
          <w:lang w:eastAsia="en-GB"/>
        </w:rPr>
        <w:t xml:space="preserve"> were approved</w:t>
      </w:r>
      <w:r w:rsidR="00B077A2" w:rsidRPr="00D63E99">
        <w:rPr>
          <w:rFonts w:ascii="Arial" w:hAnsi="Arial" w:cs="Arial"/>
          <w:lang w:eastAsia="en-GB"/>
        </w:rPr>
        <w:t xml:space="preserve"> and signed by the Chairman</w:t>
      </w:r>
      <w:r w:rsidR="00C018A1" w:rsidRPr="00D63E99">
        <w:rPr>
          <w:rFonts w:ascii="Arial" w:hAnsi="Arial" w:cs="Arial"/>
          <w:lang w:eastAsia="en-GB"/>
        </w:rPr>
        <w:t>.</w:t>
      </w:r>
    </w:p>
    <w:p w14:paraId="3AFC9E2B" w14:textId="481D5FAC" w:rsidR="00521FEE" w:rsidRDefault="00521FEE" w:rsidP="001A7876">
      <w:pPr>
        <w:spacing w:after="0" w:line="240" w:lineRule="auto"/>
        <w:rPr>
          <w:rFonts w:ascii="Arial" w:eastAsiaTheme="minorHAnsi" w:hAnsi="Arial" w:cs="Arial"/>
          <w:b/>
          <w:bCs/>
        </w:rPr>
      </w:pPr>
    </w:p>
    <w:p w14:paraId="43C07BDE" w14:textId="4B88C3FA" w:rsidR="00521FEE" w:rsidRPr="008D5DF5" w:rsidRDefault="00521FEE" w:rsidP="001A7876">
      <w:pPr>
        <w:spacing w:after="0" w:line="240" w:lineRule="auto"/>
        <w:rPr>
          <w:rFonts w:ascii="Arial" w:eastAsiaTheme="minorHAnsi" w:hAnsi="Arial" w:cs="Arial"/>
        </w:rPr>
      </w:pPr>
      <w:r>
        <w:rPr>
          <w:rFonts w:ascii="Arial" w:eastAsiaTheme="minorHAnsi" w:hAnsi="Arial" w:cs="Arial"/>
          <w:b/>
          <w:bCs/>
        </w:rPr>
        <w:t>2</w:t>
      </w:r>
      <w:r w:rsidR="00DA0262">
        <w:rPr>
          <w:rFonts w:ascii="Arial" w:eastAsiaTheme="minorHAnsi" w:hAnsi="Arial" w:cs="Arial"/>
          <w:b/>
          <w:bCs/>
        </w:rPr>
        <w:t>60</w:t>
      </w:r>
      <w:r w:rsidR="005756F2">
        <w:rPr>
          <w:rFonts w:ascii="Arial" w:eastAsiaTheme="minorHAnsi" w:hAnsi="Arial" w:cs="Arial"/>
          <w:b/>
          <w:bCs/>
        </w:rPr>
        <w:t>80</w:t>
      </w:r>
      <w:r>
        <w:rPr>
          <w:rFonts w:ascii="Arial" w:eastAsiaTheme="minorHAnsi" w:hAnsi="Arial" w:cs="Arial"/>
          <w:b/>
          <w:bCs/>
        </w:rPr>
        <w:t>.</w:t>
      </w:r>
      <w:r w:rsidR="00274089">
        <w:rPr>
          <w:rFonts w:ascii="Arial" w:eastAsiaTheme="minorHAnsi" w:hAnsi="Arial" w:cs="Arial"/>
          <w:b/>
          <w:bCs/>
        </w:rPr>
        <w:t>3</w:t>
      </w:r>
      <w:r w:rsidR="00A85D7E">
        <w:rPr>
          <w:rFonts w:ascii="Arial" w:eastAsiaTheme="minorHAnsi" w:hAnsi="Arial" w:cs="Arial"/>
          <w:b/>
          <w:bCs/>
        </w:rPr>
        <w:t xml:space="preserve"> Disposal of Speed watch equipment</w:t>
      </w:r>
      <w:r w:rsidR="001223A9">
        <w:rPr>
          <w:rFonts w:ascii="Arial" w:eastAsiaTheme="minorHAnsi" w:hAnsi="Arial" w:cs="Arial"/>
          <w:b/>
          <w:bCs/>
        </w:rPr>
        <w:t>.</w:t>
      </w:r>
      <w:r w:rsidR="00B42AA5">
        <w:rPr>
          <w:rFonts w:ascii="Arial" w:eastAsiaTheme="minorHAnsi" w:hAnsi="Arial" w:cs="Arial"/>
          <w:b/>
          <w:bCs/>
        </w:rPr>
        <w:t xml:space="preserve"> Resolved: </w:t>
      </w:r>
      <w:r w:rsidR="00B42AA5" w:rsidRPr="008D5DF5">
        <w:rPr>
          <w:rFonts w:ascii="Arial" w:eastAsiaTheme="minorHAnsi" w:hAnsi="Arial" w:cs="Arial"/>
        </w:rPr>
        <w:t xml:space="preserve">Cllrs approved disposal of the Speed Watch </w:t>
      </w:r>
      <w:r w:rsidR="006F3861" w:rsidRPr="008D5DF5">
        <w:rPr>
          <w:rFonts w:ascii="Arial" w:eastAsiaTheme="minorHAnsi" w:hAnsi="Arial" w:cs="Arial"/>
        </w:rPr>
        <w:t>Equipment</w:t>
      </w:r>
      <w:r w:rsidR="006F3861">
        <w:rPr>
          <w:rFonts w:ascii="Arial" w:eastAsiaTheme="minorHAnsi" w:hAnsi="Arial" w:cs="Arial"/>
        </w:rPr>
        <w:t>.</w:t>
      </w:r>
    </w:p>
    <w:p w14:paraId="63960599" w14:textId="77777777" w:rsidR="00F90B06" w:rsidRDefault="00F90B06" w:rsidP="001A7876">
      <w:pPr>
        <w:spacing w:after="0" w:line="240" w:lineRule="auto"/>
        <w:rPr>
          <w:rFonts w:ascii="Arial" w:eastAsiaTheme="minorHAnsi" w:hAnsi="Arial" w:cs="Arial"/>
        </w:rPr>
      </w:pPr>
    </w:p>
    <w:p w14:paraId="7CB714E0" w14:textId="7AF9FB00" w:rsidR="00F005B7" w:rsidRDefault="00051813">
      <w:pPr>
        <w:spacing w:after="0"/>
        <w:rPr>
          <w:rFonts w:ascii="Arial" w:hAnsi="Arial" w:cs="Arial"/>
        </w:rPr>
      </w:pPr>
      <w:r w:rsidRPr="00B8724E">
        <w:rPr>
          <w:rFonts w:ascii="Arial" w:hAnsi="Arial" w:cs="Arial"/>
          <w:b/>
        </w:rPr>
        <w:t>26080.4 Internal Auditor</w:t>
      </w:r>
      <w:r w:rsidR="00B8724E" w:rsidRPr="00B8724E">
        <w:rPr>
          <w:rFonts w:ascii="Arial" w:hAnsi="Arial" w:cs="Arial"/>
          <w:b/>
          <w:bCs/>
        </w:rPr>
        <w:t xml:space="preserve"> </w:t>
      </w:r>
      <w:r w:rsidRPr="00B8724E">
        <w:rPr>
          <w:rFonts w:ascii="Arial" w:hAnsi="Arial" w:cs="Arial"/>
          <w:b/>
        </w:rPr>
        <w:t xml:space="preserve">– Resolved: </w:t>
      </w:r>
      <w:r w:rsidR="00B8724E" w:rsidRPr="00B8724E">
        <w:rPr>
          <w:rFonts w:ascii="Arial" w:hAnsi="Arial" w:cs="Arial"/>
        </w:rPr>
        <w:t>Councillors</w:t>
      </w:r>
      <w:r w:rsidRPr="00B8724E">
        <w:rPr>
          <w:rFonts w:ascii="Arial" w:hAnsi="Arial" w:cs="Arial"/>
        </w:rPr>
        <w:t xml:space="preserve"> approved </w:t>
      </w:r>
      <w:r w:rsidR="00290489">
        <w:rPr>
          <w:rFonts w:ascii="Arial" w:hAnsi="Arial" w:cs="Arial"/>
        </w:rPr>
        <w:t>a new</w:t>
      </w:r>
      <w:r w:rsidR="00B8724E" w:rsidRPr="00B8724E">
        <w:rPr>
          <w:rFonts w:ascii="Arial" w:hAnsi="Arial" w:cs="Arial"/>
        </w:rPr>
        <w:t xml:space="preserve"> Internal Auditor. The </w:t>
      </w:r>
      <w:proofErr w:type="spellStart"/>
      <w:r w:rsidR="00B8724E" w:rsidRPr="00B8724E">
        <w:rPr>
          <w:rFonts w:ascii="Arial" w:hAnsi="Arial" w:cs="Arial"/>
        </w:rPr>
        <w:t>The</w:t>
      </w:r>
      <w:proofErr w:type="spellEnd"/>
      <w:r w:rsidRPr="00B8724E">
        <w:rPr>
          <w:rFonts w:ascii="Arial" w:hAnsi="Arial" w:cs="Arial"/>
        </w:rPr>
        <w:t xml:space="preserve"> agreed </w:t>
      </w:r>
      <w:r w:rsidR="00B8724E" w:rsidRPr="00B8724E">
        <w:rPr>
          <w:rFonts w:ascii="Arial" w:hAnsi="Arial" w:cs="Arial"/>
        </w:rPr>
        <w:t>fee will</w:t>
      </w:r>
      <w:r w:rsidRPr="00B8724E">
        <w:rPr>
          <w:rFonts w:ascii="Arial" w:hAnsi="Arial" w:cs="Arial"/>
        </w:rPr>
        <w:t xml:space="preserve"> be the same as</w:t>
      </w:r>
      <w:r w:rsidR="00B8724E" w:rsidRPr="00B8724E">
        <w:rPr>
          <w:rFonts w:ascii="Arial" w:hAnsi="Arial" w:cs="Arial"/>
        </w:rPr>
        <w:t>, or very close to,</w:t>
      </w:r>
      <w:r w:rsidRPr="00B8724E">
        <w:rPr>
          <w:rFonts w:ascii="Arial" w:hAnsi="Arial" w:cs="Arial"/>
        </w:rPr>
        <w:t xml:space="preserve"> this </w:t>
      </w:r>
      <w:r w:rsidR="00B8724E" w:rsidRPr="00B8724E">
        <w:rPr>
          <w:rFonts w:ascii="Arial" w:hAnsi="Arial" w:cs="Arial"/>
        </w:rPr>
        <w:t>year’s</w:t>
      </w:r>
      <w:r w:rsidRPr="00B8724E">
        <w:rPr>
          <w:rFonts w:ascii="Arial" w:hAnsi="Arial" w:cs="Arial"/>
        </w:rPr>
        <w:t xml:space="preserve"> audit </w:t>
      </w:r>
      <w:r w:rsidR="00B8724E" w:rsidRPr="00B8724E">
        <w:rPr>
          <w:rFonts w:ascii="Arial" w:hAnsi="Arial" w:cs="Arial"/>
        </w:rPr>
        <w:t>cost</w:t>
      </w:r>
      <w:r w:rsidRPr="00B8724E">
        <w:rPr>
          <w:rFonts w:ascii="Arial" w:hAnsi="Arial" w:cs="Arial"/>
        </w:rPr>
        <w:t>.</w:t>
      </w:r>
    </w:p>
    <w:p w14:paraId="302DF26C" w14:textId="77777777" w:rsidR="00F005B7" w:rsidRDefault="00F005B7">
      <w:pPr>
        <w:spacing w:after="0"/>
        <w:rPr>
          <w:rFonts w:ascii="Arial" w:hAnsi="Arial" w:cs="Arial"/>
        </w:rPr>
      </w:pPr>
    </w:p>
    <w:p w14:paraId="0CF1E827" w14:textId="5C648032" w:rsidR="00F005B7" w:rsidRPr="00EB0812" w:rsidRDefault="00F005B7">
      <w:pPr>
        <w:spacing w:after="0"/>
        <w:rPr>
          <w:rFonts w:ascii="Arial" w:eastAsiaTheme="minorHAnsi" w:hAnsi="Arial" w:cs="Arial"/>
          <w:b/>
          <w:bCs/>
          <w:color w:val="212529"/>
        </w:rPr>
      </w:pPr>
      <w:r w:rsidRPr="00755D70">
        <w:rPr>
          <w:rFonts w:ascii="Arial" w:hAnsi="Arial" w:cs="Arial"/>
          <w:b/>
          <w:bCs/>
        </w:rPr>
        <w:t>26080.5 Statement Check</w:t>
      </w:r>
      <w:r>
        <w:rPr>
          <w:rFonts w:ascii="Arial" w:hAnsi="Arial" w:cs="Arial"/>
        </w:rPr>
        <w:t xml:space="preserve"> – Cllr Henderson checked the bank </w:t>
      </w:r>
      <w:r w:rsidR="006F3861">
        <w:rPr>
          <w:rFonts w:ascii="Arial" w:hAnsi="Arial" w:cs="Arial"/>
        </w:rPr>
        <w:t>statements,</w:t>
      </w:r>
      <w:r>
        <w:rPr>
          <w:rFonts w:ascii="Arial" w:hAnsi="Arial" w:cs="Arial"/>
        </w:rPr>
        <w:t xml:space="preserve"> </w:t>
      </w:r>
      <w:r w:rsidR="002423AC">
        <w:rPr>
          <w:rFonts w:ascii="Arial" w:hAnsi="Arial" w:cs="Arial"/>
        </w:rPr>
        <w:t>and the</w:t>
      </w:r>
      <w:r>
        <w:rPr>
          <w:rFonts w:ascii="Arial" w:hAnsi="Arial" w:cs="Arial"/>
        </w:rPr>
        <w:t xml:space="preserve"> fin</w:t>
      </w:r>
      <w:r w:rsidR="00455B34">
        <w:rPr>
          <w:rFonts w:ascii="Arial" w:hAnsi="Arial" w:cs="Arial"/>
        </w:rPr>
        <w:t xml:space="preserve">ancial statement </w:t>
      </w:r>
      <w:r w:rsidR="006F3861">
        <w:rPr>
          <w:rFonts w:ascii="Arial" w:hAnsi="Arial" w:cs="Arial"/>
        </w:rPr>
        <w:t>agreed</w:t>
      </w:r>
      <w:r w:rsidR="00455B34">
        <w:rPr>
          <w:rFonts w:ascii="Arial" w:hAnsi="Arial" w:cs="Arial"/>
        </w:rPr>
        <w:t>.</w:t>
      </w:r>
    </w:p>
    <w:p w14:paraId="1E35B986" w14:textId="77777777" w:rsidR="007F6E74" w:rsidRPr="002B5BB8" w:rsidRDefault="007F6E74" w:rsidP="001A7876">
      <w:pPr>
        <w:spacing w:after="0" w:line="240" w:lineRule="auto"/>
        <w:rPr>
          <w:rFonts w:ascii="Arial" w:eastAsiaTheme="minorHAnsi" w:hAnsi="Arial" w:cs="Arial"/>
        </w:rPr>
      </w:pPr>
    </w:p>
    <w:p w14:paraId="50C25A85" w14:textId="4ED0E61C" w:rsidR="00D43F02" w:rsidRPr="004741B6" w:rsidRDefault="00D43F02" w:rsidP="000D18E7">
      <w:pPr>
        <w:spacing w:after="0" w:line="240" w:lineRule="auto"/>
        <w:rPr>
          <w:rFonts w:ascii="Arial" w:eastAsiaTheme="minorHAnsi" w:hAnsi="Arial" w:cs="Arial"/>
          <w:b/>
          <w:bCs/>
          <w:color w:val="212529"/>
        </w:rPr>
      </w:pPr>
      <w:r w:rsidRPr="004741B6">
        <w:rPr>
          <w:rFonts w:ascii="Arial" w:eastAsiaTheme="minorHAnsi" w:hAnsi="Arial" w:cs="Arial"/>
          <w:b/>
          <w:bCs/>
          <w:color w:val="212529"/>
        </w:rPr>
        <w:t>Environment</w:t>
      </w:r>
    </w:p>
    <w:p w14:paraId="68DC4A8C" w14:textId="77777777" w:rsidR="009B72C2" w:rsidRPr="004741B6" w:rsidRDefault="009B72C2" w:rsidP="000D18E7">
      <w:pPr>
        <w:spacing w:after="0" w:line="240" w:lineRule="auto"/>
        <w:rPr>
          <w:rFonts w:ascii="Arial" w:eastAsiaTheme="minorHAnsi" w:hAnsi="Arial" w:cs="Arial"/>
          <w:b/>
          <w:bCs/>
          <w:color w:val="212529"/>
        </w:rPr>
      </w:pPr>
    </w:p>
    <w:p w14:paraId="2A145C1B" w14:textId="06ED87F1" w:rsidR="009B72C2" w:rsidRPr="00664557" w:rsidRDefault="009B72C2" w:rsidP="000D18E7">
      <w:pPr>
        <w:spacing w:after="0" w:line="240" w:lineRule="auto"/>
        <w:rPr>
          <w:rFonts w:ascii="Arial" w:eastAsiaTheme="minorHAnsi" w:hAnsi="Arial" w:cs="Arial"/>
          <w:color w:val="212529"/>
          <w:highlight w:val="yellow"/>
        </w:rPr>
      </w:pPr>
      <w:r w:rsidRPr="004741B6">
        <w:rPr>
          <w:rFonts w:ascii="Arial" w:eastAsiaTheme="minorHAnsi" w:hAnsi="Arial" w:cs="Arial"/>
          <w:b/>
          <w:bCs/>
          <w:color w:val="212529"/>
        </w:rPr>
        <w:t xml:space="preserve">26081.1 Approval </w:t>
      </w:r>
      <w:r w:rsidR="004741B6" w:rsidRPr="004741B6">
        <w:rPr>
          <w:rFonts w:ascii="Arial" w:eastAsiaTheme="minorHAnsi" w:hAnsi="Arial" w:cs="Arial"/>
          <w:b/>
          <w:bCs/>
          <w:color w:val="212529"/>
        </w:rPr>
        <w:t>o</w:t>
      </w:r>
      <w:r w:rsidRPr="004741B6">
        <w:rPr>
          <w:rFonts w:ascii="Arial" w:eastAsiaTheme="minorHAnsi" w:hAnsi="Arial" w:cs="Arial"/>
          <w:b/>
          <w:bCs/>
          <w:color w:val="212529"/>
        </w:rPr>
        <w:t>f Emergency Plan</w:t>
      </w:r>
      <w:r w:rsidR="00C133F5" w:rsidRPr="004741B6">
        <w:rPr>
          <w:rFonts w:ascii="Arial" w:eastAsiaTheme="minorHAnsi" w:hAnsi="Arial" w:cs="Arial"/>
          <w:b/>
          <w:bCs/>
          <w:color w:val="212529"/>
        </w:rPr>
        <w:t>.</w:t>
      </w:r>
      <w:r w:rsidR="00C64E8F">
        <w:rPr>
          <w:rFonts w:ascii="Arial" w:eastAsiaTheme="minorHAnsi" w:hAnsi="Arial" w:cs="Arial"/>
          <w:b/>
          <w:bCs/>
          <w:color w:val="212529"/>
        </w:rPr>
        <w:t xml:space="preserve"> Resolved</w:t>
      </w:r>
      <w:r w:rsidR="00C64E8F" w:rsidRPr="00664557">
        <w:rPr>
          <w:rFonts w:ascii="Arial" w:eastAsiaTheme="minorHAnsi" w:hAnsi="Arial" w:cs="Arial"/>
          <w:color w:val="212529"/>
        </w:rPr>
        <w:t xml:space="preserve">: Cllrs approved the </w:t>
      </w:r>
      <w:r w:rsidR="00664557" w:rsidRPr="00664557">
        <w:rPr>
          <w:rFonts w:ascii="Arial" w:eastAsiaTheme="minorHAnsi" w:hAnsi="Arial" w:cs="Arial"/>
          <w:color w:val="212529"/>
        </w:rPr>
        <w:t xml:space="preserve">Emergency Plan. The Clerk will </w:t>
      </w:r>
      <w:r w:rsidR="00664557">
        <w:rPr>
          <w:rFonts w:ascii="Arial" w:eastAsiaTheme="minorHAnsi" w:hAnsi="Arial" w:cs="Arial"/>
          <w:color w:val="212529"/>
        </w:rPr>
        <w:t xml:space="preserve">add </w:t>
      </w:r>
      <w:r w:rsidR="00664557" w:rsidRPr="00664557">
        <w:rPr>
          <w:rFonts w:ascii="Arial" w:eastAsiaTheme="minorHAnsi" w:hAnsi="Arial" w:cs="Arial"/>
          <w:color w:val="212529"/>
        </w:rPr>
        <w:t xml:space="preserve">to the </w:t>
      </w:r>
      <w:r w:rsidR="006F3861" w:rsidRPr="00664557">
        <w:rPr>
          <w:rFonts w:ascii="Arial" w:eastAsiaTheme="minorHAnsi" w:hAnsi="Arial" w:cs="Arial"/>
          <w:color w:val="212529"/>
        </w:rPr>
        <w:t>website,</w:t>
      </w:r>
      <w:r w:rsidR="00664557" w:rsidRPr="00664557">
        <w:rPr>
          <w:rFonts w:ascii="Arial" w:eastAsiaTheme="minorHAnsi" w:hAnsi="Arial" w:cs="Arial"/>
          <w:color w:val="212529"/>
        </w:rPr>
        <w:t xml:space="preserve"> so it is visible.</w:t>
      </w:r>
      <w:r w:rsidR="00CA1AE5">
        <w:rPr>
          <w:rFonts w:ascii="Arial" w:eastAsiaTheme="minorHAnsi" w:hAnsi="Arial" w:cs="Arial"/>
          <w:color w:val="212529"/>
        </w:rPr>
        <w:t xml:space="preserve"> </w:t>
      </w:r>
      <w:r w:rsidR="00806664">
        <w:rPr>
          <w:rFonts w:ascii="Arial" w:eastAsiaTheme="minorHAnsi" w:hAnsi="Arial" w:cs="Arial"/>
          <w:color w:val="212529"/>
        </w:rPr>
        <w:t xml:space="preserve">Cllr Henderson explained that </w:t>
      </w:r>
      <w:r w:rsidR="009D4711">
        <w:rPr>
          <w:rFonts w:ascii="Arial" w:eastAsiaTheme="minorHAnsi" w:hAnsi="Arial" w:cs="Arial"/>
          <w:color w:val="212529"/>
        </w:rPr>
        <w:t>SWA will place a water monitor</w:t>
      </w:r>
      <w:r w:rsidR="00A436B2">
        <w:rPr>
          <w:rFonts w:ascii="Arial" w:eastAsiaTheme="minorHAnsi" w:hAnsi="Arial" w:cs="Arial"/>
          <w:color w:val="212529"/>
        </w:rPr>
        <w:t xml:space="preserve"> </w:t>
      </w:r>
      <w:r w:rsidR="004F160B">
        <w:rPr>
          <w:rFonts w:ascii="Arial" w:eastAsiaTheme="minorHAnsi" w:hAnsi="Arial" w:cs="Arial"/>
          <w:color w:val="212529"/>
        </w:rPr>
        <w:t>for the chalk stream</w:t>
      </w:r>
      <w:r w:rsidR="009D4711">
        <w:rPr>
          <w:rFonts w:ascii="Arial" w:eastAsiaTheme="minorHAnsi" w:hAnsi="Arial" w:cs="Arial"/>
          <w:color w:val="212529"/>
        </w:rPr>
        <w:t xml:space="preserve"> at Deep Ford Bridge subject to permission from HCC.</w:t>
      </w:r>
    </w:p>
    <w:p w14:paraId="4BA08891" w14:textId="77777777" w:rsidR="00C133F5" w:rsidRPr="00755D70" w:rsidRDefault="00C133F5" w:rsidP="000D18E7">
      <w:pPr>
        <w:spacing w:after="0" w:line="240" w:lineRule="auto"/>
        <w:rPr>
          <w:rFonts w:ascii="Arial" w:eastAsiaTheme="minorHAnsi" w:hAnsi="Arial" w:cs="Arial"/>
          <w:b/>
          <w:bCs/>
          <w:color w:val="212529"/>
          <w:highlight w:val="yellow"/>
        </w:rPr>
      </w:pPr>
    </w:p>
    <w:p w14:paraId="4B798D78" w14:textId="566CF5EB" w:rsidR="004C7081" w:rsidRPr="00202F11" w:rsidRDefault="00BE6047" w:rsidP="000F3B29">
      <w:pPr>
        <w:spacing w:after="0" w:line="240" w:lineRule="auto"/>
        <w:rPr>
          <w:rFonts w:ascii="Arial" w:eastAsiaTheme="minorHAnsi" w:hAnsi="Arial" w:cs="Arial"/>
          <w:color w:val="212529"/>
        </w:rPr>
      </w:pPr>
      <w:r w:rsidRPr="00A57CAC">
        <w:rPr>
          <w:rFonts w:ascii="Arial" w:eastAsiaTheme="minorHAnsi" w:hAnsi="Arial" w:cs="Arial"/>
          <w:b/>
          <w:bCs/>
          <w:color w:val="212529"/>
        </w:rPr>
        <w:t>2</w:t>
      </w:r>
      <w:r w:rsidR="00FA5C31" w:rsidRPr="00A57CAC">
        <w:rPr>
          <w:rFonts w:ascii="Arial" w:eastAsiaTheme="minorHAnsi" w:hAnsi="Arial" w:cs="Arial"/>
          <w:b/>
          <w:bCs/>
          <w:color w:val="212529"/>
        </w:rPr>
        <w:t>60</w:t>
      </w:r>
      <w:r w:rsidR="004F160B" w:rsidRPr="00A57CAC">
        <w:rPr>
          <w:rFonts w:ascii="Arial" w:eastAsiaTheme="minorHAnsi" w:hAnsi="Arial" w:cs="Arial"/>
          <w:b/>
          <w:bCs/>
          <w:color w:val="212529"/>
        </w:rPr>
        <w:t>82</w:t>
      </w:r>
      <w:r w:rsidR="00DB5D07" w:rsidRPr="00A57CAC">
        <w:rPr>
          <w:rFonts w:ascii="Arial" w:eastAsiaTheme="minorHAnsi" w:hAnsi="Arial" w:cs="Arial"/>
          <w:b/>
          <w:bCs/>
          <w:color w:val="212529"/>
        </w:rPr>
        <w:t>.</w:t>
      </w:r>
      <w:r w:rsidR="004F160B" w:rsidRPr="00A57CAC">
        <w:rPr>
          <w:rFonts w:ascii="Arial" w:eastAsiaTheme="minorHAnsi" w:hAnsi="Arial" w:cs="Arial"/>
          <w:b/>
          <w:bCs/>
          <w:color w:val="212529"/>
        </w:rPr>
        <w:t>2</w:t>
      </w:r>
      <w:r w:rsidRPr="00A57CAC">
        <w:rPr>
          <w:rFonts w:ascii="Arial" w:eastAsiaTheme="minorHAnsi" w:hAnsi="Arial" w:cs="Arial"/>
          <w:b/>
          <w:bCs/>
          <w:color w:val="212529"/>
        </w:rPr>
        <w:t xml:space="preserve"> Footpaths &amp; Highways</w:t>
      </w:r>
      <w:r w:rsidR="00103F4A" w:rsidRPr="00A57CAC">
        <w:rPr>
          <w:rFonts w:ascii="Arial" w:eastAsiaTheme="minorHAnsi" w:hAnsi="Arial" w:cs="Arial"/>
          <w:b/>
          <w:bCs/>
          <w:color w:val="212529"/>
        </w:rPr>
        <w:t>.</w:t>
      </w:r>
      <w:r w:rsidR="00B6216B" w:rsidRPr="00A57CAC">
        <w:rPr>
          <w:rFonts w:ascii="Arial" w:eastAsiaTheme="minorHAnsi" w:hAnsi="Arial" w:cs="Arial"/>
          <w:b/>
          <w:bCs/>
          <w:color w:val="212529"/>
        </w:rPr>
        <w:t xml:space="preserve"> </w:t>
      </w:r>
      <w:r w:rsidR="00B55DE9" w:rsidRPr="00A57CAC">
        <w:rPr>
          <w:rFonts w:ascii="Arial" w:eastAsiaTheme="minorHAnsi" w:hAnsi="Arial" w:cs="Arial"/>
          <w:b/>
          <w:bCs/>
          <w:color w:val="212529"/>
        </w:rPr>
        <w:t>–</w:t>
      </w:r>
      <w:r w:rsidR="00A57CAC">
        <w:rPr>
          <w:rFonts w:ascii="Arial" w:eastAsiaTheme="minorHAnsi" w:hAnsi="Arial" w:cs="Arial"/>
          <w:b/>
          <w:bCs/>
          <w:color w:val="212529"/>
        </w:rPr>
        <w:t xml:space="preserve"> </w:t>
      </w:r>
      <w:r w:rsidR="00A57CAC" w:rsidRPr="00202F11">
        <w:rPr>
          <w:rFonts w:ascii="Arial" w:eastAsiaTheme="minorHAnsi" w:hAnsi="Arial" w:cs="Arial"/>
          <w:color w:val="212529"/>
        </w:rPr>
        <w:t>Nothing to report</w:t>
      </w:r>
    </w:p>
    <w:p w14:paraId="2F9EA46A" w14:textId="77777777" w:rsidR="00E26E4A" w:rsidRPr="00555688" w:rsidRDefault="00E26E4A" w:rsidP="00E26E4A">
      <w:pPr>
        <w:pStyle w:val="ListParagraph"/>
        <w:spacing w:after="0" w:line="240" w:lineRule="auto"/>
        <w:rPr>
          <w:rFonts w:ascii="Arial" w:eastAsiaTheme="minorHAnsi" w:hAnsi="Arial" w:cs="Arial"/>
          <w:color w:val="212529"/>
        </w:rPr>
      </w:pPr>
    </w:p>
    <w:p w14:paraId="4E143523" w14:textId="0D3DC28E" w:rsidR="00220DD6" w:rsidRPr="001912AF"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FA5C31">
        <w:rPr>
          <w:rFonts w:ascii="Arial" w:eastAsiaTheme="minorHAnsi" w:hAnsi="Arial" w:cs="Arial"/>
          <w:b/>
          <w:bCs/>
          <w:color w:val="212529"/>
        </w:rPr>
        <w:t>60</w:t>
      </w:r>
      <w:r w:rsidR="00202F11">
        <w:rPr>
          <w:rFonts w:ascii="Arial" w:eastAsiaTheme="minorHAnsi" w:hAnsi="Arial" w:cs="Arial"/>
          <w:b/>
          <w:bCs/>
          <w:color w:val="212529"/>
        </w:rPr>
        <w:t>82</w:t>
      </w:r>
      <w:r>
        <w:rPr>
          <w:rFonts w:ascii="Arial" w:eastAsiaTheme="minorHAnsi" w:hAnsi="Arial" w:cs="Arial"/>
          <w:b/>
          <w:bCs/>
          <w:color w:val="212529"/>
        </w:rPr>
        <w:t>.</w:t>
      </w:r>
      <w:r w:rsidR="00202F11">
        <w:rPr>
          <w:rFonts w:ascii="Arial" w:eastAsiaTheme="minorHAnsi" w:hAnsi="Arial" w:cs="Arial"/>
          <w:b/>
          <w:bCs/>
          <w:color w:val="212529"/>
        </w:rPr>
        <w:t>3</w:t>
      </w:r>
      <w:r>
        <w:rPr>
          <w:rFonts w:ascii="Arial" w:eastAsiaTheme="minorHAnsi" w:hAnsi="Arial" w:cs="Arial"/>
          <w:b/>
          <w:bCs/>
          <w:color w:val="212529"/>
        </w:rPr>
        <w:t xml:space="preserve"> </w:t>
      </w:r>
      <w:r w:rsidR="0090770B">
        <w:rPr>
          <w:rFonts w:ascii="Arial" w:eastAsiaTheme="minorHAnsi" w:hAnsi="Arial" w:cs="Arial"/>
          <w:b/>
          <w:bCs/>
          <w:color w:val="212529"/>
        </w:rPr>
        <w:t>Sheep</w:t>
      </w:r>
      <w:r w:rsidR="00FE3537">
        <w:rPr>
          <w:rFonts w:ascii="Arial" w:eastAsiaTheme="minorHAnsi" w:hAnsi="Arial" w:cs="Arial"/>
          <w:b/>
          <w:bCs/>
          <w:color w:val="212529"/>
        </w:rPr>
        <w:t xml:space="preserve"> </w:t>
      </w:r>
      <w:r w:rsidR="0090770B">
        <w:rPr>
          <w:rFonts w:ascii="Arial" w:eastAsiaTheme="minorHAnsi" w:hAnsi="Arial" w:cs="Arial"/>
          <w:b/>
          <w:bCs/>
          <w:color w:val="212529"/>
        </w:rPr>
        <w:t>wash</w:t>
      </w:r>
      <w:r w:rsidR="001912AF">
        <w:rPr>
          <w:rFonts w:ascii="Arial" w:eastAsiaTheme="minorHAnsi" w:hAnsi="Arial" w:cs="Arial"/>
          <w:b/>
          <w:bCs/>
          <w:color w:val="212529"/>
        </w:rPr>
        <w:t xml:space="preserve"> </w:t>
      </w:r>
      <w:r w:rsidR="00383568">
        <w:rPr>
          <w:rFonts w:ascii="Arial" w:eastAsiaTheme="minorHAnsi" w:hAnsi="Arial" w:cs="Arial"/>
          <w:b/>
          <w:bCs/>
          <w:color w:val="212529"/>
        </w:rPr>
        <w:t>–</w:t>
      </w:r>
      <w:r w:rsidR="00131867">
        <w:rPr>
          <w:rFonts w:ascii="Arial" w:eastAsiaTheme="minorHAnsi" w:hAnsi="Arial" w:cs="Arial"/>
          <w:color w:val="212529"/>
        </w:rPr>
        <w:t xml:space="preserve">Cllr Kwiatkowski </w:t>
      </w:r>
      <w:r w:rsidR="009F7B81">
        <w:rPr>
          <w:rFonts w:ascii="Arial" w:eastAsiaTheme="minorHAnsi" w:hAnsi="Arial" w:cs="Arial"/>
          <w:color w:val="212529"/>
        </w:rPr>
        <w:t xml:space="preserve">there was a litter problem due to visitors to the Sheep Wash. </w:t>
      </w:r>
      <w:r w:rsidR="0051593D">
        <w:rPr>
          <w:rFonts w:ascii="Arial" w:eastAsiaTheme="minorHAnsi" w:hAnsi="Arial" w:cs="Arial"/>
          <w:color w:val="212529"/>
        </w:rPr>
        <w:t>The green bins are provided and emptied fortnightly by TVBC</w:t>
      </w:r>
      <w:r w:rsidR="002A5215">
        <w:rPr>
          <w:rFonts w:ascii="Arial" w:eastAsiaTheme="minorHAnsi" w:hAnsi="Arial" w:cs="Arial"/>
          <w:color w:val="212529"/>
        </w:rPr>
        <w:t xml:space="preserve">. </w:t>
      </w:r>
      <w:r w:rsidR="00946332">
        <w:rPr>
          <w:rFonts w:ascii="Arial" w:eastAsiaTheme="minorHAnsi" w:hAnsi="Arial" w:cs="Arial"/>
          <w:color w:val="212529"/>
        </w:rPr>
        <w:t xml:space="preserve">Borough </w:t>
      </w:r>
      <w:r w:rsidR="00A472E8">
        <w:rPr>
          <w:rFonts w:ascii="Arial" w:eastAsiaTheme="minorHAnsi" w:hAnsi="Arial" w:cs="Arial"/>
          <w:color w:val="212529"/>
        </w:rPr>
        <w:t>Cllr Hasselmann will ask TVBC for a solution</w:t>
      </w:r>
      <w:r w:rsidR="00FE528B">
        <w:rPr>
          <w:rFonts w:ascii="Arial" w:eastAsiaTheme="minorHAnsi" w:hAnsi="Arial" w:cs="Arial"/>
          <w:color w:val="212529"/>
        </w:rPr>
        <w:t xml:space="preserve"> for emptying more frequently during busier periods.</w:t>
      </w:r>
    </w:p>
    <w:p w14:paraId="79E91E80" w14:textId="77777777" w:rsidR="005749C4" w:rsidRPr="00957BEE" w:rsidRDefault="005749C4" w:rsidP="000D18E7">
      <w:pPr>
        <w:spacing w:after="0" w:line="240" w:lineRule="auto"/>
        <w:rPr>
          <w:rFonts w:ascii="Arial" w:eastAsiaTheme="minorHAnsi" w:hAnsi="Arial" w:cs="Arial"/>
          <w:color w:val="212529"/>
        </w:rPr>
      </w:pPr>
    </w:p>
    <w:p w14:paraId="6936D81E" w14:textId="77777777" w:rsidR="00612F84" w:rsidRDefault="00612F84" w:rsidP="003E775B">
      <w:pPr>
        <w:spacing w:after="0" w:line="240" w:lineRule="auto"/>
        <w:rPr>
          <w:rFonts w:ascii="Arial" w:eastAsiaTheme="minorHAnsi" w:hAnsi="Arial" w:cs="Arial"/>
          <w:b/>
          <w:bCs/>
          <w:color w:val="212529"/>
        </w:rPr>
      </w:pPr>
    </w:p>
    <w:p w14:paraId="4829F082" w14:textId="77777777" w:rsidR="00612F84" w:rsidRDefault="00612F84" w:rsidP="003E775B">
      <w:pPr>
        <w:spacing w:after="0" w:line="240" w:lineRule="auto"/>
        <w:rPr>
          <w:rFonts w:ascii="Arial" w:eastAsiaTheme="minorHAnsi" w:hAnsi="Arial" w:cs="Arial"/>
          <w:b/>
          <w:bCs/>
          <w:color w:val="212529"/>
        </w:rPr>
      </w:pPr>
    </w:p>
    <w:p w14:paraId="5E91A977" w14:textId="780DE57D" w:rsidR="006A693F" w:rsidRPr="00B22518" w:rsidRDefault="008C13FA" w:rsidP="003E775B">
      <w:pPr>
        <w:spacing w:after="0" w:line="240" w:lineRule="auto"/>
        <w:rPr>
          <w:rFonts w:ascii="Arial" w:eastAsiaTheme="minorHAnsi" w:hAnsi="Arial" w:cs="Arial"/>
          <w:color w:val="212529"/>
        </w:rPr>
      </w:pPr>
      <w:r w:rsidRPr="00B22518">
        <w:rPr>
          <w:rFonts w:ascii="Arial" w:eastAsiaTheme="minorHAnsi" w:hAnsi="Arial" w:cs="Arial"/>
          <w:b/>
          <w:bCs/>
          <w:color w:val="212529"/>
        </w:rPr>
        <w:t>2</w:t>
      </w:r>
      <w:r w:rsidR="004B49B0" w:rsidRPr="00B22518">
        <w:rPr>
          <w:rFonts w:ascii="Arial" w:eastAsiaTheme="minorHAnsi" w:hAnsi="Arial" w:cs="Arial"/>
          <w:b/>
          <w:bCs/>
          <w:color w:val="212529"/>
        </w:rPr>
        <w:t>60</w:t>
      </w:r>
      <w:r w:rsidR="00612F84" w:rsidRPr="00B22518">
        <w:rPr>
          <w:rFonts w:ascii="Arial" w:eastAsiaTheme="minorHAnsi" w:hAnsi="Arial" w:cs="Arial"/>
          <w:b/>
          <w:bCs/>
          <w:color w:val="212529"/>
        </w:rPr>
        <w:t>82</w:t>
      </w:r>
      <w:r w:rsidR="00D27669" w:rsidRPr="00B22518">
        <w:rPr>
          <w:rFonts w:ascii="Arial" w:eastAsiaTheme="minorHAnsi" w:hAnsi="Arial" w:cs="Arial"/>
          <w:b/>
          <w:bCs/>
          <w:color w:val="212529"/>
        </w:rPr>
        <w:t>.</w:t>
      </w:r>
      <w:r w:rsidR="00612F84" w:rsidRPr="00B22518">
        <w:rPr>
          <w:rFonts w:ascii="Arial" w:eastAsiaTheme="minorHAnsi" w:hAnsi="Arial" w:cs="Arial"/>
          <w:b/>
          <w:bCs/>
          <w:color w:val="212529"/>
        </w:rPr>
        <w:t>4</w:t>
      </w:r>
      <w:r w:rsidRPr="00B22518">
        <w:rPr>
          <w:rFonts w:ascii="Arial" w:eastAsiaTheme="minorHAnsi" w:hAnsi="Arial" w:cs="Arial"/>
          <w:b/>
          <w:bCs/>
          <w:color w:val="212529"/>
        </w:rPr>
        <w:t xml:space="preserve"> The Park &amp; Estate Management Group</w:t>
      </w:r>
      <w:r w:rsidR="006A693F" w:rsidRPr="00B22518">
        <w:rPr>
          <w:rFonts w:ascii="Arial" w:eastAsiaTheme="minorHAnsi" w:hAnsi="Arial" w:cs="Arial"/>
          <w:b/>
          <w:bCs/>
          <w:color w:val="212529"/>
        </w:rPr>
        <w:t xml:space="preserve"> – </w:t>
      </w:r>
      <w:r w:rsidR="00D74BCB" w:rsidRPr="00B22518">
        <w:rPr>
          <w:rFonts w:ascii="Arial" w:eastAsiaTheme="minorHAnsi" w:hAnsi="Arial" w:cs="Arial"/>
          <w:color w:val="212529"/>
        </w:rPr>
        <w:t xml:space="preserve">The following was </w:t>
      </w:r>
      <w:r w:rsidR="00552ADD" w:rsidRPr="00B22518">
        <w:rPr>
          <w:rFonts w:ascii="Arial" w:eastAsiaTheme="minorHAnsi" w:hAnsi="Arial" w:cs="Arial"/>
          <w:color w:val="212529"/>
        </w:rPr>
        <w:t>reported.</w:t>
      </w:r>
    </w:p>
    <w:p w14:paraId="2C870383" w14:textId="552C2F49"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 xml:space="preserve">1. Litter has been a major problem at the </w:t>
      </w:r>
      <w:proofErr w:type="spellStart"/>
      <w:r w:rsidRPr="00B22518">
        <w:rPr>
          <w:rFonts w:ascii="Arial" w:hAnsi="Arial" w:cs="Arial"/>
          <w:lang w:eastAsia="en-GB"/>
        </w:rPr>
        <w:t>Sheepwash</w:t>
      </w:r>
      <w:proofErr w:type="spellEnd"/>
      <w:r w:rsidRPr="00B22518">
        <w:rPr>
          <w:rFonts w:ascii="Arial" w:hAnsi="Arial" w:cs="Arial"/>
          <w:lang w:eastAsia="en-GB"/>
        </w:rPr>
        <w:t xml:space="preserve"> in recent weeks, primarily due to the hot weather enticing the </w:t>
      </w:r>
      <w:r w:rsidR="006F3861" w:rsidRPr="00B22518">
        <w:rPr>
          <w:rFonts w:ascii="Arial" w:hAnsi="Arial" w:cs="Arial"/>
          <w:lang w:eastAsia="en-GB"/>
        </w:rPr>
        <w:t>public</w:t>
      </w:r>
      <w:r w:rsidRPr="00B22518">
        <w:rPr>
          <w:rFonts w:ascii="Arial" w:hAnsi="Arial" w:cs="Arial"/>
          <w:lang w:eastAsia="en-GB"/>
        </w:rPr>
        <w:t xml:space="preserve"> from outside the village. Someone has moved the green bin from outside the bus shelter up to where the other green bin is. Whilst it gives some extra </w:t>
      </w:r>
      <w:r w:rsidRPr="00B22518">
        <w:rPr>
          <w:rFonts w:ascii="Arial" w:hAnsi="Arial" w:cs="Arial"/>
          <w:lang w:eastAsia="en-GB"/>
        </w:rPr>
        <w:lastRenderedPageBreak/>
        <w:t xml:space="preserve">capacity, it </w:t>
      </w:r>
      <w:r w:rsidR="006F3861" w:rsidRPr="00B22518">
        <w:rPr>
          <w:rFonts w:ascii="Arial" w:hAnsi="Arial" w:cs="Arial"/>
          <w:lang w:eastAsia="en-GB"/>
        </w:rPr>
        <w:t>does not</w:t>
      </w:r>
      <w:r w:rsidRPr="00B22518">
        <w:rPr>
          <w:rFonts w:ascii="Arial" w:hAnsi="Arial" w:cs="Arial"/>
          <w:lang w:eastAsia="en-GB"/>
        </w:rPr>
        <w:t xml:space="preserve"> stop people from just dumping their litter there, even when they are full. We would like to propose to the PC that we trial a 'no bin' policy for the summer to see if this encourages people to take their litter home. We would need appropriate and visible signage. This has worked well for the National Trust. Please propose at the July PC meeting and let us know the outcome. </w:t>
      </w:r>
    </w:p>
    <w:p w14:paraId="529E7B46" w14:textId="7F5036F0"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 xml:space="preserve">2. Riverside Rest palisade work has started with one section complete. The longer section is being priced up and Annelise will let Eveline know </w:t>
      </w:r>
      <w:r w:rsidR="006F3861" w:rsidRPr="00B22518">
        <w:rPr>
          <w:rFonts w:ascii="Arial" w:hAnsi="Arial" w:cs="Arial"/>
          <w:lang w:eastAsia="en-GB"/>
        </w:rPr>
        <w:t>what is</w:t>
      </w:r>
      <w:r w:rsidRPr="00B22518">
        <w:rPr>
          <w:rFonts w:ascii="Arial" w:hAnsi="Arial" w:cs="Arial"/>
          <w:lang w:eastAsia="en-GB"/>
        </w:rPr>
        <w:t xml:space="preserve"> required, including some contractor effort to help bore the retaining post holes.</w:t>
      </w:r>
    </w:p>
    <w:p w14:paraId="24EC1F99" w14:textId="5AC05B5B"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 xml:space="preserve">3. We are monitoring the remaining ash trees at Deep Ford, and </w:t>
      </w:r>
      <w:r w:rsidR="006F3861" w:rsidRPr="00B22518">
        <w:rPr>
          <w:rFonts w:ascii="Arial" w:hAnsi="Arial" w:cs="Arial"/>
          <w:lang w:eastAsia="en-GB"/>
        </w:rPr>
        <w:t>it is</w:t>
      </w:r>
      <w:r w:rsidRPr="00B22518">
        <w:rPr>
          <w:rFonts w:ascii="Arial" w:hAnsi="Arial" w:cs="Arial"/>
          <w:lang w:eastAsia="en-GB"/>
        </w:rPr>
        <w:t xml:space="preserve"> likely we'll need more tree works booked in to remove any final trees with signs of ash dieback. Provision should be made for a day of effort this autumn.</w:t>
      </w:r>
    </w:p>
    <w:p w14:paraId="1184EB07" w14:textId="77777777"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4. Charles will raise a concern about the condition of the footbridge at deep ford so that HCC can be made aware. It requires some serious work before it becomes unsafe to use.</w:t>
      </w:r>
    </w:p>
    <w:p w14:paraId="33393918" w14:textId="77777777"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5. The Park will be mown this month as previously agreed. </w:t>
      </w:r>
    </w:p>
    <w:p w14:paraId="3550277C" w14:textId="0CE809AF"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 xml:space="preserve">6. The orchard plans are </w:t>
      </w:r>
      <w:r w:rsidR="006F3861" w:rsidRPr="00B22518">
        <w:rPr>
          <w:rFonts w:ascii="Arial" w:hAnsi="Arial" w:cs="Arial"/>
          <w:lang w:eastAsia="en-GB"/>
        </w:rPr>
        <w:t>progressing,</w:t>
      </w:r>
      <w:r w:rsidRPr="00B22518">
        <w:rPr>
          <w:rFonts w:ascii="Arial" w:hAnsi="Arial" w:cs="Arial"/>
          <w:lang w:eastAsia="en-GB"/>
        </w:rPr>
        <w:t xml:space="preserve"> and I will submit the next level of details later this month for the PC consideration.</w:t>
      </w:r>
    </w:p>
    <w:p w14:paraId="5F078AC0" w14:textId="77777777" w:rsidR="00434AA1" w:rsidRPr="00B22518" w:rsidRDefault="00434AA1" w:rsidP="00434AA1">
      <w:pPr>
        <w:spacing w:after="0" w:line="240" w:lineRule="auto"/>
        <w:textAlignment w:val="baseline"/>
        <w:rPr>
          <w:rFonts w:ascii="Arial" w:hAnsi="Arial" w:cs="Arial"/>
          <w:lang w:eastAsia="en-GB"/>
        </w:rPr>
      </w:pPr>
      <w:r w:rsidRPr="00B22518">
        <w:rPr>
          <w:rFonts w:ascii="Arial" w:hAnsi="Arial" w:cs="Arial"/>
          <w:lang w:eastAsia="en-GB"/>
        </w:rPr>
        <w:t>7. I will source some pricing options for replacement of the wooden shed at the allotments.</w:t>
      </w:r>
    </w:p>
    <w:p w14:paraId="2E43E70B" w14:textId="77777777" w:rsidR="00A36719" w:rsidRPr="0093740D" w:rsidRDefault="00A36719" w:rsidP="00A36719">
      <w:pPr>
        <w:shd w:val="clear" w:color="auto" w:fill="FFFFFF"/>
        <w:spacing w:after="0" w:line="240" w:lineRule="auto"/>
        <w:textAlignment w:val="baseline"/>
        <w:rPr>
          <w:rFonts w:ascii="Arial" w:hAnsi="Arial" w:cs="Arial"/>
          <w:color w:val="242424"/>
          <w:lang w:eastAsia="en-GB"/>
        </w:rPr>
      </w:pPr>
    </w:p>
    <w:p w14:paraId="64B17348" w14:textId="406ED801" w:rsidR="00390392" w:rsidRPr="00390392" w:rsidRDefault="00390392" w:rsidP="00390392">
      <w:pPr>
        <w:numPr>
          <w:ilvl w:val="0"/>
          <w:numId w:val="15"/>
        </w:numPr>
        <w:suppressAutoHyphens/>
        <w:autoSpaceDN w:val="0"/>
        <w:spacing w:after="0" w:line="240" w:lineRule="auto"/>
        <w:contextualSpacing/>
        <w:rPr>
          <w:rFonts w:ascii="Arial" w:hAnsi="Arial" w:cs="Arial"/>
          <w:lang w:eastAsia="en-GB"/>
        </w:rPr>
      </w:pPr>
      <w:r w:rsidRPr="00390392">
        <w:rPr>
          <w:rFonts w:ascii="Arial" w:hAnsi="Arial" w:cs="Arial"/>
          <w:lang w:eastAsia="en-GB"/>
        </w:rPr>
        <w:t>Approval of replacement shed (cost tbc)</w:t>
      </w:r>
      <w:r w:rsidR="003E5A1C">
        <w:rPr>
          <w:rFonts w:ascii="Arial" w:hAnsi="Arial" w:cs="Arial"/>
          <w:lang w:eastAsia="en-GB"/>
        </w:rPr>
        <w:t xml:space="preserve"> </w:t>
      </w:r>
      <w:r w:rsidR="003E5A1C" w:rsidRPr="009048C2">
        <w:rPr>
          <w:rFonts w:ascii="Arial" w:hAnsi="Arial" w:cs="Arial"/>
          <w:b/>
          <w:bCs/>
          <w:lang w:eastAsia="en-GB"/>
        </w:rPr>
        <w:t>Resolved:</w:t>
      </w:r>
      <w:r w:rsidR="003E5A1C">
        <w:rPr>
          <w:rFonts w:ascii="Arial" w:hAnsi="Arial" w:cs="Arial"/>
          <w:lang w:eastAsia="en-GB"/>
        </w:rPr>
        <w:t xml:space="preserve"> Cllrs approved a replacement shed in principle</w:t>
      </w:r>
      <w:r w:rsidR="00B022FA">
        <w:rPr>
          <w:rFonts w:ascii="Arial" w:hAnsi="Arial" w:cs="Arial"/>
          <w:lang w:eastAsia="en-GB"/>
        </w:rPr>
        <w:t xml:space="preserve"> for £1000</w:t>
      </w:r>
      <w:r w:rsidR="003E5A1C">
        <w:rPr>
          <w:rFonts w:ascii="Arial" w:hAnsi="Arial" w:cs="Arial"/>
          <w:lang w:eastAsia="en-GB"/>
        </w:rPr>
        <w:t xml:space="preserve"> (current one leaking</w:t>
      </w:r>
      <w:r w:rsidR="00B022FA">
        <w:rPr>
          <w:rFonts w:ascii="Arial" w:hAnsi="Arial" w:cs="Arial"/>
          <w:lang w:eastAsia="en-GB"/>
        </w:rPr>
        <w:t>) Stuart was asked to present a quote to the council in September for approval.</w:t>
      </w:r>
    </w:p>
    <w:p w14:paraId="46FF94A8" w14:textId="77777777" w:rsidR="00390392" w:rsidRPr="00390392" w:rsidRDefault="00390392" w:rsidP="00390392">
      <w:pPr>
        <w:suppressAutoHyphens/>
        <w:autoSpaceDN w:val="0"/>
        <w:spacing w:after="0" w:line="240" w:lineRule="auto"/>
        <w:rPr>
          <w:rFonts w:ascii="Arial" w:hAnsi="Arial" w:cs="Arial"/>
          <w:lang w:eastAsia="en-GB"/>
        </w:rPr>
      </w:pPr>
    </w:p>
    <w:p w14:paraId="55F6C014" w14:textId="6A883183" w:rsidR="00390392" w:rsidRPr="00390392" w:rsidRDefault="00390392" w:rsidP="00390392">
      <w:pPr>
        <w:numPr>
          <w:ilvl w:val="0"/>
          <w:numId w:val="15"/>
        </w:numPr>
        <w:suppressAutoHyphens/>
        <w:autoSpaceDN w:val="0"/>
        <w:spacing w:after="0" w:line="240" w:lineRule="auto"/>
        <w:contextualSpacing/>
        <w:rPr>
          <w:rFonts w:ascii="Arial" w:hAnsi="Arial" w:cs="Arial"/>
          <w:lang w:eastAsia="en-GB"/>
        </w:rPr>
      </w:pPr>
      <w:r w:rsidRPr="00390392">
        <w:rPr>
          <w:rFonts w:ascii="Arial" w:hAnsi="Arial" w:cs="Arial"/>
          <w:lang w:eastAsia="en-GB"/>
        </w:rPr>
        <w:t>Approval of £1000 for tree work identified in the tree report at Riverside Rest.</w:t>
      </w:r>
      <w:r w:rsidR="009048C2">
        <w:rPr>
          <w:rFonts w:ascii="Arial" w:hAnsi="Arial" w:cs="Arial"/>
          <w:lang w:eastAsia="en-GB"/>
        </w:rPr>
        <w:t xml:space="preserve"> </w:t>
      </w:r>
      <w:r w:rsidR="00C94607" w:rsidRPr="009048C2">
        <w:rPr>
          <w:rFonts w:ascii="Arial" w:hAnsi="Arial" w:cs="Arial"/>
          <w:b/>
          <w:bCs/>
          <w:lang w:eastAsia="en-GB"/>
        </w:rPr>
        <w:t>Resolved:</w:t>
      </w:r>
      <w:r w:rsidR="00C94607">
        <w:rPr>
          <w:rFonts w:ascii="Arial" w:hAnsi="Arial" w:cs="Arial"/>
          <w:lang w:eastAsia="en-GB"/>
        </w:rPr>
        <w:t xml:space="preserve"> Cllrs</w:t>
      </w:r>
      <w:r w:rsidR="00B022FA">
        <w:rPr>
          <w:rFonts w:ascii="Arial" w:hAnsi="Arial" w:cs="Arial"/>
          <w:lang w:eastAsia="en-GB"/>
        </w:rPr>
        <w:t xml:space="preserve"> approved the current contractor undergoing tree work at Riverside Rest to the cost of </w:t>
      </w:r>
      <w:r w:rsidR="00552A65">
        <w:rPr>
          <w:rFonts w:ascii="Arial" w:hAnsi="Arial" w:cs="Arial"/>
          <w:lang w:eastAsia="en-GB"/>
        </w:rPr>
        <w:t>tbc</w:t>
      </w:r>
    </w:p>
    <w:p w14:paraId="773D41FB" w14:textId="77777777" w:rsidR="00390392" w:rsidRPr="00390392" w:rsidRDefault="00390392" w:rsidP="00390392">
      <w:pPr>
        <w:suppressAutoHyphens/>
        <w:autoSpaceDN w:val="0"/>
        <w:spacing w:after="0" w:line="240" w:lineRule="auto"/>
        <w:rPr>
          <w:rFonts w:ascii="Arial" w:hAnsi="Arial" w:cs="Arial"/>
          <w:lang w:eastAsia="en-GB"/>
        </w:rPr>
      </w:pPr>
    </w:p>
    <w:p w14:paraId="6BE8A3BF" w14:textId="17CF60EA" w:rsidR="00390392" w:rsidRDefault="00390392" w:rsidP="00390392">
      <w:pPr>
        <w:numPr>
          <w:ilvl w:val="0"/>
          <w:numId w:val="15"/>
        </w:numPr>
        <w:suppressAutoHyphens/>
        <w:autoSpaceDN w:val="0"/>
        <w:spacing w:after="0" w:line="240" w:lineRule="auto"/>
        <w:contextualSpacing/>
        <w:rPr>
          <w:rFonts w:ascii="Arial" w:hAnsi="Arial" w:cs="Arial"/>
          <w:lang w:eastAsia="en-GB"/>
        </w:rPr>
      </w:pPr>
      <w:r w:rsidRPr="00390392">
        <w:rPr>
          <w:rFonts w:ascii="Arial" w:hAnsi="Arial" w:cs="Arial"/>
          <w:lang w:eastAsia="en-GB"/>
        </w:rPr>
        <w:t xml:space="preserve">Approval to </w:t>
      </w:r>
      <w:r w:rsidR="0043150F">
        <w:rPr>
          <w:rFonts w:ascii="Arial" w:hAnsi="Arial" w:cs="Arial"/>
          <w:lang w:eastAsia="en-GB"/>
        </w:rPr>
        <w:t>C</w:t>
      </w:r>
      <w:r w:rsidRPr="00390392">
        <w:rPr>
          <w:rFonts w:ascii="Arial" w:hAnsi="Arial" w:cs="Arial"/>
          <w:lang w:eastAsia="en-GB"/>
        </w:rPr>
        <w:t xml:space="preserve">ommunity </w:t>
      </w:r>
      <w:r w:rsidR="0043150F">
        <w:rPr>
          <w:rFonts w:ascii="Arial" w:hAnsi="Arial" w:cs="Arial"/>
          <w:lang w:eastAsia="en-GB"/>
        </w:rPr>
        <w:t>O</w:t>
      </w:r>
      <w:r w:rsidRPr="00390392">
        <w:rPr>
          <w:rFonts w:ascii="Arial" w:hAnsi="Arial" w:cs="Arial"/>
          <w:lang w:eastAsia="en-GB"/>
        </w:rPr>
        <w:t>rchard project costs of £2500 (info circulated)</w:t>
      </w:r>
      <w:r w:rsidR="00362B55">
        <w:rPr>
          <w:rFonts w:ascii="Arial" w:hAnsi="Arial" w:cs="Arial"/>
          <w:lang w:eastAsia="en-GB"/>
        </w:rPr>
        <w:t xml:space="preserve"> </w:t>
      </w:r>
      <w:r w:rsidR="00362B55" w:rsidRPr="00CB6F40">
        <w:rPr>
          <w:rFonts w:ascii="Arial" w:hAnsi="Arial" w:cs="Arial"/>
          <w:b/>
          <w:bCs/>
          <w:lang w:eastAsia="en-GB"/>
        </w:rPr>
        <w:t>Resolved</w:t>
      </w:r>
      <w:r w:rsidR="00362B55">
        <w:rPr>
          <w:rFonts w:ascii="Arial" w:hAnsi="Arial" w:cs="Arial"/>
          <w:lang w:eastAsia="en-GB"/>
        </w:rPr>
        <w:t xml:space="preserve">: </w:t>
      </w:r>
      <w:r w:rsidR="00CB6F40">
        <w:rPr>
          <w:rFonts w:ascii="Arial" w:hAnsi="Arial" w:cs="Arial"/>
          <w:lang w:eastAsia="en-GB"/>
        </w:rPr>
        <w:t>Cllrs agreed to underpin the costs of the Community Orchard</w:t>
      </w:r>
      <w:r w:rsidR="00467002">
        <w:rPr>
          <w:rFonts w:ascii="Arial" w:hAnsi="Arial" w:cs="Arial"/>
          <w:lang w:eastAsia="en-GB"/>
        </w:rPr>
        <w:t xml:space="preserve"> of approx. £6000-£7000 pounds. The first invoice to </w:t>
      </w:r>
      <w:proofErr w:type="spellStart"/>
      <w:r w:rsidR="00B250B7">
        <w:rPr>
          <w:rFonts w:ascii="Arial" w:hAnsi="Arial" w:cs="Arial"/>
          <w:lang w:eastAsia="en-GB"/>
        </w:rPr>
        <w:t>G</w:t>
      </w:r>
      <w:r w:rsidR="00467002">
        <w:rPr>
          <w:rFonts w:ascii="Arial" w:hAnsi="Arial" w:cs="Arial"/>
          <w:lang w:eastAsia="en-GB"/>
        </w:rPr>
        <w:t>rowmore</w:t>
      </w:r>
      <w:proofErr w:type="spellEnd"/>
      <w:r w:rsidR="00B250B7">
        <w:rPr>
          <w:rFonts w:ascii="Arial" w:hAnsi="Arial" w:cs="Arial"/>
          <w:lang w:eastAsia="en-GB"/>
        </w:rPr>
        <w:t xml:space="preserve"> (</w:t>
      </w:r>
      <w:proofErr w:type="spellStart"/>
      <w:r w:rsidR="00B250B7">
        <w:rPr>
          <w:rFonts w:ascii="Arial" w:hAnsi="Arial" w:cs="Arial"/>
          <w:lang w:eastAsia="en-GB"/>
        </w:rPr>
        <w:t>Commar</w:t>
      </w:r>
      <w:proofErr w:type="spellEnd"/>
      <w:r w:rsidR="00B250B7">
        <w:rPr>
          <w:rFonts w:ascii="Arial" w:hAnsi="Arial" w:cs="Arial"/>
          <w:lang w:eastAsia="en-GB"/>
        </w:rPr>
        <w:t xml:space="preserve"> Ltd)</w:t>
      </w:r>
      <w:r w:rsidR="00467002">
        <w:rPr>
          <w:rFonts w:ascii="Arial" w:hAnsi="Arial" w:cs="Arial"/>
          <w:lang w:eastAsia="en-GB"/>
        </w:rPr>
        <w:t xml:space="preserve"> was expected to be paid £2260</w:t>
      </w:r>
      <w:r w:rsidR="00E83A0B">
        <w:rPr>
          <w:rFonts w:ascii="Arial" w:hAnsi="Arial" w:cs="Arial"/>
          <w:lang w:eastAsia="en-GB"/>
        </w:rPr>
        <w:t xml:space="preserve"> in the next few days. This will be for the preparation of the first </w:t>
      </w:r>
      <w:r w:rsidR="006F3861">
        <w:rPr>
          <w:rFonts w:ascii="Arial" w:hAnsi="Arial" w:cs="Arial"/>
          <w:lang w:eastAsia="en-GB"/>
        </w:rPr>
        <w:t>sixty</w:t>
      </w:r>
      <w:r w:rsidR="00E83A0B">
        <w:rPr>
          <w:rFonts w:ascii="Arial" w:hAnsi="Arial" w:cs="Arial"/>
          <w:lang w:eastAsia="en-GB"/>
        </w:rPr>
        <w:t xml:space="preserve"> trees for </w:t>
      </w:r>
      <w:r w:rsidR="0043150F">
        <w:rPr>
          <w:rFonts w:ascii="Arial" w:hAnsi="Arial" w:cs="Arial"/>
          <w:lang w:eastAsia="en-GB"/>
        </w:rPr>
        <w:t xml:space="preserve">planting this </w:t>
      </w:r>
      <w:r w:rsidR="006F3861">
        <w:rPr>
          <w:rFonts w:ascii="Arial" w:hAnsi="Arial" w:cs="Arial"/>
          <w:lang w:eastAsia="en-GB"/>
        </w:rPr>
        <w:t>autumn. Grants</w:t>
      </w:r>
      <w:r w:rsidR="00707905">
        <w:rPr>
          <w:rFonts w:ascii="Arial" w:hAnsi="Arial" w:cs="Arial"/>
          <w:lang w:eastAsia="en-GB"/>
        </w:rPr>
        <w:t xml:space="preserve"> have been applied </w:t>
      </w:r>
      <w:r w:rsidR="006F3861">
        <w:rPr>
          <w:rFonts w:ascii="Arial" w:hAnsi="Arial" w:cs="Arial"/>
          <w:lang w:eastAsia="en-GB"/>
        </w:rPr>
        <w:t>for,</w:t>
      </w:r>
      <w:r w:rsidR="00707905">
        <w:rPr>
          <w:rFonts w:ascii="Arial" w:hAnsi="Arial" w:cs="Arial"/>
          <w:lang w:eastAsia="en-GB"/>
        </w:rPr>
        <w:t xml:space="preserve"> and it is expected that 50% will be raised from grants but payments are not usually made until the Orchard is planted.</w:t>
      </w:r>
      <w:r w:rsidR="00E83A0B">
        <w:rPr>
          <w:rFonts w:ascii="Arial" w:hAnsi="Arial" w:cs="Arial"/>
          <w:lang w:eastAsia="en-GB"/>
        </w:rPr>
        <w:t xml:space="preserve"> </w:t>
      </w:r>
    </w:p>
    <w:p w14:paraId="0DB827FE" w14:textId="77777777" w:rsidR="00885BD3" w:rsidRPr="00885BD3" w:rsidRDefault="00885BD3" w:rsidP="00885BD3">
      <w:pPr>
        <w:suppressAutoHyphens/>
        <w:autoSpaceDN w:val="0"/>
        <w:spacing w:after="0" w:line="240" w:lineRule="auto"/>
        <w:contextualSpacing/>
        <w:rPr>
          <w:rFonts w:ascii="Arial" w:hAnsi="Arial" w:cs="Arial"/>
          <w:lang w:eastAsia="en-GB"/>
        </w:rPr>
      </w:pPr>
    </w:p>
    <w:p w14:paraId="56DECFD8" w14:textId="77777777" w:rsidR="00390392" w:rsidRPr="00390392" w:rsidRDefault="00390392" w:rsidP="00390392">
      <w:pPr>
        <w:numPr>
          <w:ilvl w:val="0"/>
          <w:numId w:val="15"/>
        </w:numPr>
        <w:suppressAutoHyphens/>
        <w:autoSpaceDN w:val="0"/>
        <w:spacing w:after="0" w:line="240" w:lineRule="auto"/>
        <w:contextualSpacing/>
        <w:rPr>
          <w:rFonts w:ascii="Arial" w:hAnsi="Arial" w:cs="Arial"/>
          <w:lang w:eastAsia="en-GB"/>
        </w:rPr>
      </w:pPr>
      <w:r w:rsidRPr="00390392">
        <w:rPr>
          <w:rFonts w:ascii="Arial" w:hAnsi="Arial" w:cs="Arial"/>
          <w:lang w:eastAsia="en-GB"/>
        </w:rPr>
        <w:t>Clerk to circulate and Cllrs note current terms of reference of the Estate Management Group</w:t>
      </w:r>
    </w:p>
    <w:p w14:paraId="3CD87C3E" w14:textId="6E7EC1CB" w:rsidR="00390392" w:rsidRPr="00390392" w:rsidRDefault="00707905" w:rsidP="00390392">
      <w:pPr>
        <w:suppressAutoHyphens/>
        <w:autoSpaceDN w:val="0"/>
        <w:spacing w:after="0" w:line="240" w:lineRule="auto"/>
        <w:ind w:left="720"/>
        <w:contextualSpacing/>
        <w:rPr>
          <w:rFonts w:ascii="Arial" w:hAnsi="Arial" w:cs="Arial"/>
          <w:lang w:eastAsia="en-GB"/>
        </w:rPr>
      </w:pPr>
      <w:r>
        <w:rPr>
          <w:rFonts w:ascii="Arial" w:hAnsi="Arial" w:cs="Arial"/>
          <w:lang w:eastAsia="en-GB"/>
        </w:rPr>
        <w:t>It has been r</w:t>
      </w:r>
      <w:r w:rsidR="00390392" w:rsidRPr="00390392">
        <w:rPr>
          <w:rFonts w:ascii="Arial" w:hAnsi="Arial" w:cs="Arial"/>
          <w:lang w:eastAsia="en-GB"/>
        </w:rPr>
        <w:t>equested</w:t>
      </w:r>
      <w:r>
        <w:rPr>
          <w:rFonts w:ascii="Arial" w:hAnsi="Arial" w:cs="Arial"/>
          <w:lang w:eastAsia="en-GB"/>
        </w:rPr>
        <w:t xml:space="preserve"> that</w:t>
      </w:r>
      <w:r w:rsidR="00390392" w:rsidRPr="00390392">
        <w:rPr>
          <w:rFonts w:ascii="Arial" w:hAnsi="Arial" w:cs="Arial"/>
          <w:lang w:eastAsia="en-GB"/>
        </w:rPr>
        <w:t xml:space="preserve"> all future requests come via the Clerk to fil</w:t>
      </w:r>
      <w:r w:rsidR="00885BD3">
        <w:rPr>
          <w:rFonts w:ascii="Arial" w:hAnsi="Arial" w:cs="Arial"/>
          <w:lang w:eastAsia="en-GB"/>
        </w:rPr>
        <w:t xml:space="preserve">ter and direct to the correct person of responsibility as not all Parish </w:t>
      </w:r>
      <w:r w:rsidR="001B2197">
        <w:rPr>
          <w:rFonts w:ascii="Arial" w:hAnsi="Arial" w:cs="Arial"/>
          <w:lang w:eastAsia="en-GB"/>
        </w:rPr>
        <w:t>w</w:t>
      </w:r>
      <w:r w:rsidR="00885BD3">
        <w:rPr>
          <w:rFonts w:ascii="Arial" w:hAnsi="Arial" w:cs="Arial"/>
          <w:lang w:eastAsia="en-GB"/>
        </w:rPr>
        <w:t>ork lies with the EMG volunteer group.</w:t>
      </w:r>
    </w:p>
    <w:p w14:paraId="51A3B4B6" w14:textId="77777777" w:rsidR="00EB73EF" w:rsidRPr="003908E0" w:rsidRDefault="00EB73EF" w:rsidP="003908E0">
      <w:pPr>
        <w:spacing w:after="0" w:line="240" w:lineRule="auto"/>
        <w:rPr>
          <w:rFonts w:ascii="Arial" w:eastAsiaTheme="minorHAnsi" w:hAnsi="Arial" w:cs="Arial"/>
          <w:color w:val="212529"/>
        </w:rPr>
      </w:pPr>
    </w:p>
    <w:p w14:paraId="31CE4C40" w14:textId="52BD46DD" w:rsidR="00A5187F" w:rsidRPr="00AD2698" w:rsidRDefault="00453BB2" w:rsidP="00444E49">
      <w:pPr>
        <w:spacing w:after="0" w:line="240" w:lineRule="auto"/>
        <w:rPr>
          <w:rFonts w:ascii="Arial" w:eastAsiaTheme="minorHAnsi" w:hAnsi="Arial" w:cs="Arial"/>
          <w:color w:val="212529"/>
        </w:rPr>
      </w:pPr>
      <w:r w:rsidRPr="009909EA">
        <w:rPr>
          <w:rFonts w:ascii="Arial" w:eastAsiaTheme="minorHAnsi" w:hAnsi="Arial" w:cs="Arial"/>
          <w:b/>
          <w:bCs/>
          <w:color w:val="212529"/>
        </w:rPr>
        <w:t>2</w:t>
      </w:r>
      <w:r w:rsidR="004201B6" w:rsidRPr="009909EA">
        <w:rPr>
          <w:rFonts w:ascii="Arial" w:eastAsiaTheme="minorHAnsi" w:hAnsi="Arial" w:cs="Arial"/>
          <w:b/>
          <w:bCs/>
          <w:color w:val="212529"/>
        </w:rPr>
        <w:t>60</w:t>
      </w:r>
      <w:r w:rsidR="006C3BC7" w:rsidRPr="009909EA">
        <w:rPr>
          <w:rFonts w:ascii="Arial" w:eastAsiaTheme="minorHAnsi" w:hAnsi="Arial" w:cs="Arial"/>
          <w:b/>
          <w:bCs/>
          <w:color w:val="212529"/>
        </w:rPr>
        <w:t>82</w:t>
      </w:r>
      <w:r w:rsidR="00FD5C19" w:rsidRPr="009909EA">
        <w:rPr>
          <w:rFonts w:ascii="Arial" w:eastAsiaTheme="minorHAnsi" w:hAnsi="Arial" w:cs="Arial"/>
          <w:b/>
          <w:bCs/>
          <w:color w:val="212529"/>
        </w:rPr>
        <w:t>.</w:t>
      </w:r>
      <w:r w:rsidR="006C3BC7" w:rsidRPr="009909EA">
        <w:rPr>
          <w:rFonts w:ascii="Arial" w:eastAsiaTheme="minorHAnsi" w:hAnsi="Arial" w:cs="Arial"/>
          <w:b/>
          <w:bCs/>
          <w:color w:val="212529"/>
        </w:rPr>
        <w:t xml:space="preserve">5 </w:t>
      </w:r>
      <w:r w:rsidR="00A5187F" w:rsidRPr="009909EA">
        <w:rPr>
          <w:rFonts w:ascii="Arial" w:eastAsiaTheme="minorHAnsi" w:hAnsi="Arial" w:cs="Arial"/>
          <w:b/>
          <w:bCs/>
          <w:color w:val="212529"/>
        </w:rPr>
        <w:t>Recreation Ground &amp; Pavilion</w:t>
      </w:r>
      <w:r w:rsidR="006C3BC7" w:rsidRPr="009909EA">
        <w:rPr>
          <w:rFonts w:ascii="Arial" w:eastAsiaTheme="minorHAnsi" w:hAnsi="Arial" w:cs="Arial"/>
          <w:b/>
          <w:bCs/>
          <w:color w:val="212529"/>
        </w:rPr>
        <w:t xml:space="preserve"> </w:t>
      </w:r>
      <w:r w:rsidR="009909EA" w:rsidRPr="009909EA">
        <w:rPr>
          <w:rFonts w:ascii="Arial" w:eastAsiaTheme="minorHAnsi" w:hAnsi="Arial" w:cs="Arial"/>
          <w:color w:val="212529"/>
        </w:rPr>
        <w:t>–</w:t>
      </w:r>
      <w:r w:rsidR="00AF2043" w:rsidRPr="009909EA">
        <w:rPr>
          <w:rFonts w:ascii="Arial" w:eastAsiaTheme="minorHAnsi" w:hAnsi="Arial" w:cs="Arial"/>
          <w:color w:val="212529"/>
        </w:rPr>
        <w:t xml:space="preserve"> </w:t>
      </w:r>
      <w:r w:rsidR="00615918">
        <w:rPr>
          <w:rFonts w:ascii="Arial" w:eastAsiaTheme="minorHAnsi" w:hAnsi="Arial" w:cs="Arial"/>
          <w:color w:val="212529"/>
        </w:rPr>
        <w:t xml:space="preserve">Cllr </w:t>
      </w:r>
      <w:proofErr w:type="spellStart"/>
      <w:r w:rsidR="00615918">
        <w:rPr>
          <w:rFonts w:ascii="Arial" w:eastAsiaTheme="minorHAnsi" w:hAnsi="Arial" w:cs="Arial"/>
          <w:color w:val="212529"/>
        </w:rPr>
        <w:t>Welland</w:t>
      </w:r>
      <w:proofErr w:type="spellEnd"/>
      <w:r w:rsidR="00615918">
        <w:rPr>
          <w:rFonts w:ascii="Arial" w:eastAsiaTheme="minorHAnsi" w:hAnsi="Arial" w:cs="Arial"/>
          <w:color w:val="212529"/>
        </w:rPr>
        <w:t xml:space="preserve"> reported that all play equipment has been repaired to date. There are no</w:t>
      </w:r>
      <w:r w:rsidR="00026627">
        <w:rPr>
          <w:rFonts w:ascii="Arial" w:eastAsiaTheme="minorHAnsi" w:hAnsi="Arial" w:cs="Arial"/>
          <w:color w:val="212529"/>
        </w:rPr>
        <w:t xml:space="preserve"> signs of Wasps/Bees after the pest control visit in June.</w:t>
      </w:r>
      <w:r w:rsidR="00615918">
        <w:rPr>
          <w:rFonts w:ascii="Arial" w:eastAsiaTheme="minorHAnsi" w:hAnsi="Arial" w:cs="Arial"/>
          <w:color w:val="212529"/>
        </w:rPr>
        <w:t xml:space="preserve"> </w:t>
      </w:r>
    </w:p>
    <w:p w14:paraId="5F72B24F" w14:textId="77777777" w:rsidR="00A5187F" w:rsidRDefault="00A5187F" w:rsidP="00444E49">
      <w:pPr>
        <w:spacing w:after="0" w:line="240" w:lineRule="auto"/>
        <w:rPr>
          <w:rFonts w:ascii="Arial" w:eastAsiaTheme="minorHAnsi" w:hAnsi="Arial" w:cs="Arial"/>
          <w:b/>
          <w:bCs/>
          <w:color w:val="212529"/>
        </w:rPr>
      </w:pPr>
    </w:p>
    <w:p w14:paraId="1DDE93FA" w14:textId="5568FC37" w:rsidR="00444E49" w:rsidRPr="0012607C" w:rsidRDefault="00273F2B" w:rsidP="00444E49">
      <w:pPr>
        <w:spacing w:after="0" w:line="240" w:lineRule="auto"/>
        <w:rPr>
          <w:rFonts w:ascii="Arial" w:eastAsiaTheme="minorHAnsi" w:hAnsi="Arial" w:cs="Arial"/>
          <w:i/>
          <w:iCs/>
          <w:color w:val="212529"/>
        </w:rPr>
      </w:pPr>
      <w:r>
        <w:rPr>
          <w:rFonts w:ascii="Arial" w:eastAsiaTheme="minorHAnsi" w:hAnsi="Arial" w:cs="Arial"/>
          <w:b/>
          <w:bCs/>
          <w:color w:val="212529"/>
        </w:rPr>
        <w:t>260</w:t>
      </w:r>
      <w:r w:rsidR="00A46778">
        <w:rPr>
          <w:rFonts w:ascii="Arial" w:eastAsiaTheme="minorHAnsi" w:hAnsi="Arial" w:cs="Arial"/>
          <w:b/>
          <w:bCs/>
          <w:color w:val="212529"/>
        </w:rPr>
        <w:t>82</w:t>
      </w:r>
      <w:r>
        <w:rPr>
          <w:rFonts w:ascii="Arial" w:eastAsiaTheme="minorHAnsi" w:hAnsi="Arial" w:cs="Arial"/>
          <w:b/>
          <w:bCs/>
          <w:color w:val="212529"/>
        </w:rPr>
        <w:t>.</w:t>
      </w:r>
      <w:r w:rsidR="00A46778">
        <w:rPr>
          <w:rFonts w:ascii="Arial" w:eastAsiaTheme="minorHAnsi" w:hAnsi="Arial" w:cs="Arial"/>
          <w:b/>
          <w:bCs/>
          <w:color w:val="212529"/>
        </w:rPr>
        <w:t>6</w:t>
      </w:r>
      <w:r>
        <w:rPr>
          <w:rFonts w:ascii="Arial" w:eastAsiaTheme="minorHAnsi" w:hAnsi="Arial" w:cs="Arial"/>
          <w:b/>
          <w:bCs/>
          <w:color w:val="212529"/>
        </w:rPr>
        <w:t xml:space="preserve"> </w:t>
      </w:r>
      <w:r w:rsidR="00444E49">
        <w:rPr>
          <w:rFonts w:ascii="Arial" w:eastAsiaTheme="minorHAnsi" w:hAnsi="Arial" w:cs="Arial"/>
          <w:b/>
          <w:bCs/>
          <w:color w:val="212529"/>
        </w:rPr>
        <w:t>Allotments</w:t>
      </w:r>
      <w:r w:rsidR="00AF71A3">
        <w:rPr>
          <w:rFonts w:ascii="Arial" w:eastAsiaTheme="minorHAnsi" w:hAnsi="Arial" w:cs="Arial"/>
          <w:b/>
          <w:bCs/>
          <w:color w:val="212529"/>
        </w:rPr>
        <w:t xml:space="preserve"> </w:t>
      </w:r>
      <w:r w:rsidR="00AF71A3" w:rsidRPr="00AE6558">
        <w:rPr>
          <w:rFonts w:ascii="Arial" w:eastAsiaTheme="minorHAnsi" w:hAnsi="Arial" w:cs="Arial"/>
          <w:color w:val="212529"/>
        </w:rPr>
        <w:t>–</w:t>
      </w:r>
      <w:r w:rsidRPr="00AE6558">
        <w:rPr>
          <w:rFonts w:ascii="Arial" w:eastAsiaTheme="minorHAnsi" w:hAnsi="Arial" w:cs="Arial"/>
          <w:color w:val="212529"/>
        </w:rPr>
        <w:t xml:space="preserve"> </w:t>
      </w:r>
      <w:r w:rsidR="00A46778">
        <w:rPr>
          <w:rFonts w:ascii="Arial" w:eastAsiaTheme="minorHAnsi" w:hAnsi="Arial" w:cs="Arial"/>
          <w:color w:val="212529"/>
        </w:rPr>
        <w:t>Nothing to report.</w:t>
      </w:r>
    </w:p>
    <w:p w14:paraId="7DAC4205" w14:textId="77777777" w:rsidR="007035C0" w:rsidRPr="00241C75" w:rsidRDefault="007035C0" w:rsidP="000F25AE">
      <w:pPr>
        <w:spacing w:after="0" w:line="240" w:lineRule="auto"/>
        <w:rPr>
          <w:rFonts w:ascii="Arial" w:eastAsiaTheme="minorHAnsi" w:hAnsi="Arial" w:cs="Arial"/>
          <w:color w:val="212529"/>
        </w:rPr>
      </w:pPr>
    </w:p>
    <w:p w14:paraId="6DBB4C60" w14:textId="72B2F204" w:rsidR="00EB0812" w:rsidRPr="00EB0812" w:rsidRDefault="00051813">
      <w:pPr>
        <w:spacing w:after="0"/>
        <w:rPr>
          <w:rFonts w:ascii="Arial" w:eastAsiaTheme="minorHAnsi" w:hAnsi="Arial" w:cs="Arial"/>
          <w:b/>
          <w:bCs/>
          <w:color w:val="212529"/>
        </w:rPr>
      </w:pPr>
      <w:r w:rsidRPr="007B5EA2">
        <w:rPr>
          <w:rFonts w:ascii="Arial" w:hAnsi="Arial" w:cs="Arial"/>
          <w:b/>
          <w:color w:val="212529"/>
        </w:rPr>
        <w:t xml:space="preserve">26082.7 Flood Action – </w:t>
      </w:r>
      <w:r w:rsidRPr="007B5EA2">
        <w:rPr>
          <w:rFonts w:ascii="Arial" w:hAnsi="Arial" w:cs="Arial"/>
          <w:color w:val="212529"/>
        </w:rPr>
        <w:t xml:space="preserve">Cllr </w:t>
      </w:r>
      <w:proofErr w:type="spellStart"/>
      <w:r w:rsidRPr="007B5EA2">
        <w:rPr>
          <w:rFonts w:ascii="Arial" w:hAnsi="Arial" w:cs="Arial"/>
          <w:color w:val="212529"/>
        </w:rPr>
        <w:t>Kwaitkowski</w:t>
      </w:r>
      <w:proofErr w:type="spellEnd"/>
      <w:r w:rsidRPr="007B5EA2">
        <w:rPr>
          <w:rFonts w:ascii="Arial" w:hAnsi="Arial" w:cs="Arial"/>
          <w:color w:val="212529"/>
        </w:rPr>
        <w:t xml:space="preserve"> reported</w:t>
      </w:r>
      <w:r w:rsidR="000D6C8F">
        <w:rPr>
          <w:rFonts w:ascii="Arial" w:hAnsi="Arial" w:cs="Arial"/>
          <w:color w:val="212529"/>
        </w:rPr>
        <w:t xml:space="preserve"> </w:t>
      </w:r>
      <w:r w:rsidRPr="007B5EA2">
        <w:rPr>
          <w:rFonts w:ascii="Arial" w:hAnsi="Arial" w:cs="Arial"/>
          <w:color w:val="212529"/>
        </w:rPr>
        <w:t>SWA</w:t>
      </w:r>
      <w:r w:rsidR="000D6C8F">
        <w:rPr>
          <w:rFonts w:ascii="Arial" w:hAnsi="Arial" w:cs="Arial"/>
          <w:color w:val="212529"/>
        </w:rPr>
        <w:t xml:space="preserve"> </w:t>
      </w:r>
      <w:r w:rsidR="00943DCF">
        <w:rPr>
          <w:rFonts w:ascii="Arial" w:hAnsi="Arial" w:cs="Arial"/>
          <w:color w:val="212529"/>
        </w:rPr>
        <w:t>have infiltration plans</w:t>
      </w:r>
      <w:r w:rsidR="00715AD7">
        <w:rPr>
          <w:rFonts w:ascii="Arial" w:hAnsi="Arial" w:cs="Arial"/>
          <w:color w:val="212529"/>
        </w:rPr>
        <w:t xml:space="preserve"> in place for </w:t>
      </w:r>
      <w:r w:rsidR="006F3861">
        <w:rPr>
          <w:rFonts w:ascii="Arial" w:hAnsi="Arial" w:cs="Arial"/>
          <w:color w:val="212529"/>
        </w:rPr>
        <w:t>2027 for</w:t>
      </w:r>
      <w:r w:rsidRPr="007B5EA2">
        <w:rPr>
          <w:rFonts w:ascii="Arial" w:hAnsi="Arial" w:cs="Arial"/>
          <w:color w:val="212529"/>
        </w:rPr>
        <w:t xml:space="preserve"> relining the drains in the village. </w:t>
      </w:r>
      <w:r w:rsidR="007B5EA2" w:rsidRPr="007B5EA2">
        <w:rPr>
          <w:rFonts w:ascii="Arial" w:hAnsi="Arial" w:cs="Arial"/>
          <w:color w:val="212529"/>
        </w:rPr>
        <w:t>HCC</w:t>
      </w:r>
      <w:r w:rsidR="00D821E6">
        <w:rPr>
          <w:rFonts w:ascii="Arial" w:hAnsi="Arial" w:cs="Arial"/>
          <w:color w:val="212529"/>
        </w:rPr>
        <w:t xml:space="preserve"> are looking at</w:t>
      </w:r>
      <w:r w:rsidR="00323B97">
        <w:rPr>
          <w:rFonts w:ascii="Arial" w:hAnsi="Arial" w:cs="Arial"/>
          <w:color w:val="212529"/>
        </w:rPr>
        <w:t xml:space="preserve"> </w:t>
      </w:r>
      <w:r w:rsidRPr="007B5EA2">
        <w:rPr>
          <w:rFonts w:ascii="Arial" w:hAnsi="Arial" w:cs="Arial"/>
          <w:color w:val="212529"/>
        </w:rPr>
        <w:t>schedul</w:t>
      </w:r>
      <w:r w:rsidR="00D821E6">
        <w:rPr>
          <w:rFonts w:ascii="Arial" w:hAnsi="Arial" w:cs="Arial"/>
          <w:color w:val="212529"/>
        </w:rPr>
        <w:t>ing</w:t>
      </w:r>
      <w:r w:rsidR="00323B97">
        <w:rPr>
          <w:rFonts w:ascii="Arial" w:hAnsi="Arial" w:cs="Arial"/>
          <w:color w:val="212529"/>
        </w:rPr>
        <w:t xml:space="preserve"> work</w:t>
      </w:r>
      <w:r w:rsidRPr="007B5EA2">
        <w:rPr>
          <w:rFonts w:ascii="Arial" w:hAnsi="Arial" w:cs="Arial"/>
          <w:color w:val="212529"/>
        </w:rPr>
        <w:t xml:space="preserve"> for September</w:t>
      </w:r>
      <w:r w:rsidR="00D821E6">
        <w:rPr>
          <w:rFonts w:ascii="Arial" w:hAnsi="Arial" w:cs="Arial"/>
          <w:color w:val="212529"/>
        </w:rPr>
        <w:t xml:space="preserve"> to inspect flooding issues in Village Street</w:t>
      </w:r>
      <w:r w:rsidR="00943DCF">
        <w:rPr>
          <w:rFonts w:ascii="Arial" w:hAnsi="Arial" w:cs="Arial"/>
          <w:color w:val="212529"/>
        </w:rPr>
        <w:t>.</w:t>
      </w:r>
    </w:p>
    <w:p w14:paraId="2A15535C" w14:textId="77777777" w:rsidR="004851BE" w:rsidRPr="00275C38" w:rsidRDefault="004851BE" w:rsidP="00EA2034">
      <w:pPr>
        <w:spacing w:after="0" w:line="240" w:lineRule="auto"/>
        <w:rPr>
          <w:rFonts w:ascii="Arial" w:eastAsiaTheme="minorHAnsi" w:hAnsi="Arial" w:cs="Arial"/>
          <w:color w:val="212529"/>
        </w:rPr>
      </w:pPr>
    </w:p>
    <w:p w14:paraId="02FC8107" w14:textId="7B363477" w:rsidR="009569E3" w:rsidRPr="00E46730" w:rsidRDefault="00CB2392" w:rsidP="00EA2034">
      <w:pPr>
        <w:spacing w:after="0" w:line="240" w:lineRule="auto"/>
        <w:rPr>
          <w:rFonts w:ascii="Arial" w:eastAsiaTheme="minorHAnsi" w:hAnsi="Arial" w:cs="Arial"/>
          <w:color w:val="212529"/>
        </w:rPr>
      </w:pPr>
      <w:r>
        <w:rPr>
          <w:rFonts w:ascii="Arial" w:eastAsiaTheme="minorHAnsi" w:hAnsi="Arial" w:cs="Arial"/>
          <w:b/>
          <w:bCs/>
          <w:color w:val="212529"/>
        </w:rPr>
        <w:t>260</w:t>
      </w:r>
      <w:r w:rsidR="007B5EA2">
        <w:rPr>
          <w:rFonts w:ascii="Arial" w:eastAsiaTheme="minorHAnsi" w:hAnsi="Arial" w:cs="Arial"/>
          <w:b/>
          <w:bCs/>
          <w:color w:val="212529"/>
        </w:rPr>
        <w:t>82</w:t>
      </w:r>
      <w:r>
        <w:rPr>
          <w:rFonts w:ascii="Arial" w:eastAsiaTheme="minorHAnsi" w:hAnsi="Arial" w:cs="Arial"/>
          <w:b/>
          <w:bCs/>
          <w:color w:val="212529"/>
        </w:rPr>
        <w:t>.</w:t>
      </w:r>
      <w:r w:rsidR="007B5EA2">
        <w:rPr>
          <w:rFonts w:ascii="Arial" w:eastAsiaTheme="minorHAnsi" w:hAnsi="Arial" w:cs="Arial"/>
          <w:b/>
          <w:bCs/>
          <w:color w:val="212529"/>
        </w:rPr>
        <w:t>8</w:t>
      </w:r>
      <w:r>
        <w:rPr>
          <w:rFonts w:ascii="Arial" w:eastAsiaTheme="minorHAnsi" w:hAnsi="Arial" w:cs="Arial"/>
          <w:b/>
          <w:bCs/>
          <w:color w:val="212529"/>
        </w:rPr>
        <w:t xml:space="preserve"> </w:t>
      </w:r>
      <w:r w:rsidR="00ED3205">
        <w:rPr>
          <w:rFonts w:ascii="Arial" w:eastAsiaTheme="minorHAnsi" w:hAnsi="Arial" w:cs="Arial"/>
          <w:b/>
          <w:bCs/>
          <w:color w:val="212529"/>
        </w:rPr>
        <w:t>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04CDB003"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557FF0">
        <w:rPr>
          <w:rFonts w:ascii="Arial" w:eastAsiaTheme="minorHAnsi" w:hAnsi="Arial" w:cs="Arial"/>
          <w:color w:val="212529"/>
        </w:rPr>
        <w:t xml:space="preserve"> – </w:t>
      </w:r>
      <w:r w:rsidR="00AD2698">
        <w:rPr>
          <w:rFonts w:ascii="Arial" w:eastAsiaTheme="minorHAnsi" w:hAnsi="Arial" w:cs="Arial"/>
          <w:color w:val="212529"/>
        </w:rPr>
        <w:t>S</w:t>
      </w:r>
      <w:r w:rsidR="00557FF0">
        <w:rPr>
          <w:rFonts w:ascii="Arial" w:eastAsiaTheme="minorHAnsi" w:hAnsi="Arial" w:cs="Arial"/>
          <w:color w:val="212529"/>
        </w:rPr>
        <w:t xml:space="preserve">teps </w:t>
      </w:r>
      <w:r w:rsidR="00D169C7">
        <w:rPr>
          <w:rFonts w:ascii="Arial" w:eastAsiaTheme="minorHAnsi" w:hAnsi="Arial" w:cs="Arial"/>
          <w:color w:val="212529"/>
        </w:rPr>
        <w:t>refurbished</w:t>
      </w:r>
      <w:r w:rsidR="002D31B1">
        <w:rPr>
          <w:rFonts w:ascii="Arial" w:eastAsiaTheme="minorHAnsi" w:hAnsi="Arial" w:cs="Arial"/>
          <w:color w:val="212529"/>
        </w:rPr>
        <w:t xml:space="preserve"> with a large litter </w:t>
      </w:r>
      <w:r w:rsidR="006F3861">
        <w:rPr>
          <w:rFonts w:ascii="Arial" w:eastAsiaTheme="minorHAnsi" w:hAnsi="Arial" w:cs="Arial"/>
          <w:color w:val="212529"/>
        </w:rPr>
        <w:t>problem.</w:t>
      </w:r>
    </w:p>
    <w:p w14:paraId="13FAD6CE" w14:textId="2714D41D"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w:t>
      </w:r>
      <w:r w:rsidR="00552ADD">
        <w:rPr>
          <w:rFonts w:ascii="Arial" w:eastAsiaTheme="minorHAnsi" w:hAnsi="Arial" w:cs="Arial"/>
          <w:color w:val="212529"/>
        </w:rPr>
        <w:t>–</w:t>
      </w:r>
      <w:r w:rsidR="002D31B1">
        <w:rPr>
          <w:rFonts w:ascii="Arial" w:eastAsiaTheme="minorHAnsi" w:hAnsi="Arial" w:cs="Arial"/>
          <w:color w:val="212529"/>
        </w:rPr>
        <w:t xml:space="preserve"> Awaiting Report</w:t>
      </w:r>
    </w:p>
    <w:p w14:paraId="7820715D" w14:textId="7816A322"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F7116B">
        <w:rPr>
          <w:rFonts w:ascii="Arial" w:eastAsiaTheme="minorHAnsi" w:hAnsi="Arial" w:cs="Arial"/>
          <w:color w:val="212529"/>
        </w:rPr>
        <w:t xml:space="preserve"> </w:t>
      </w:r>
      <w:r w:rsidR="00E81184">
        <w:rPr>
          <w:rFonts w:ascii="Arial" w:eastAsiaTheme="minorHAnsi" w:hAnsi="Arial" w:cs="Arial"/>
          <w:color w:val="212529"/>
        </w:rPr>
        <w:t>–</w:t>
      </w:r>
      <w:r w:rsidR="001B0982">
        <w:rPr>
          <w:rFonts w:ascii="Arial" w:eastAsiaTheme="minorHAnsi" w:hAnsi="Arial" w:cs="Arial"/>
          <w:color w:val="212529"/>
        </w:rPr>
        <w:t xml:space="preserve"> </w:t>
      </w:r>
      <w:r w:rsidR="00D7194A">
        <w:rPr>
          <w:rFonts w:ascii="Arial" w:eastAsiaTheme="minorHAnsi" w:hAnsi="Arial" w:cs="Arial"/>
          <w:color w:val="212529"/>
        </w:rPr>
        <w:t>Awaiting Report</w:t>
      </w:r>
      <w:r w:rsidR="00AE424D">
        <w:rPr>
          <w:rFonts w:ascii="Arial" w:eastAsiaTheme="minorHAnsi" w:hAnsi="Arial" w:cs="Arial"/>
          <w:color w:val="212529"/>
        </w:rPr>
        <w:t xml:space="preserve">/ongoing </w:t>
      </w:r>
      <w:r w:rsidR="006F3861">
        <w:rPr>
          <w:rFonts w:ascii="Arial" w:eastAsiaTheme="minorHAnsi" w:hAnsi="Arial" w:cs="Arial"/>
          <w:color w:val="212529"/>
        </w:rPr>
        <w:t>repairs.</w:t>
      </w:r>
    </w:p>
    <w:p w14:paraId="1A2DE11F" w14:textId="076B21CB"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w:t>
      </w:r>
      <w:r w:rsidR="00E81184">
        <w:rPr>
          <w:rFonts w:ascii="Arial" w:eastAsiaTheme="minorHAnsi" w:hAnsi="Arial" w:cs="Arial"/>
          <w:color w:val="212529"/>
        </w:rPr>
        <w:t>– Nothing</w:t>
      </w:r>
      <w:r w:rsidR="007035C0">
        <w:rPr>
          <w:rFonts w:ascii="Arial" w:eastAsiaTheme="minorHAnsi" w:hAnsi="Arial" w:cs="Arial"/>
          <w:color w:val="212529"/>
        </w:rPr>
        <w:t xml:space="preserve"> to </w:t>
      </w:r>
      <w:r w:rsidR="00552ADD">
        <w:rPr>
          <w:rFonts w:ascii="Arial" w:eastAsiaTheme="minorHAnsi" w:hAnsi="Arial" w:cs="Arial"/>
          <w:color w:val="212529"/>
        </w:rPr>
        <w:t>report.</w:t>
      </w:r>
    </w:p>
    <w:p w14:paraId="76944C23" w14:textId="5B6DAB48" w:rsidR="00865285" w:rsidRDefault="007920D6" w:rsidP="00EC56CC">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54533F">
        <w:rPr>
          <w:rFonts w:ascii="Arial" w:eastAsiaTheme="minorHAnsi" w:hAnsi="Arial" w:cs="Arial"/>
          <w:color w:val="212529"/>
        </w:rPr>
        <w:t>He</w:t>
      </w:r>
      <w:r w:rsidR="000D74EF">
        <w:rPr>
          <w:rFonts w:ascii="Arial" w:eastAsiaTheme="minorHAnsi" w:hAnsi="Arial" w:cs="Arial"/>
          <w:color w:val="212529"/>
        </w:rPr>
        <w:t>dge in corner still requiring a trim</w:t>
      </w:r>
      <w:r w:rsidR="00D7194A">
        <w:rPr>
          <w:rFonts w:ascii="Arial" w:eastAsiaTheme="minorHAnsi" w:hAnsi="Arial" w:cs="Arial"/>
          <w:color w:val="212529"/>
        </w:rPr>
        <w:t xml:space="preserve">. </w:t>
      </w:r>
    </w:p>
    <w:p w14:paraId="6C665581" w14:textId="77777777" w:rsidR="00A30A16" w:rsidRDefault="00A30A16" w:rsidP="00A30A16">
      <w:pPr>
        <w:pStyle w:val="ListParagraph"/>
        <w:spacing w:after="0" w:line="240" w:lineRule="auto"/>
        <w:rPr>
          <w:rFonts w:ascii="Arial" w:eastAsiaTheme="minorHAnsi" w:hAnsi="Arial" w:cs="Arial"/>
          <w:color w:val="212529"/>
        </w:rPr>
      </w:pPr>
    </w:p>
    <w:p w14:paraId="4C877910" w14:textId="13405AA9" w:rsidR="00D7194A" w:rsidRPr="00E41E06" w:rsidRDefault="00D7194A" w:rsidP="00D7194A">
      <w:pPr>
        <w:spacing w:after="0" w:line="240" w:lineRule="auto"/>
        <w:rPr>
          <w:rFonts w:ascii="Arial" w:eastAsiaTheme="minorHAnsi" w:hAnsi="Arial" w:cs="Arial"/>
          <w:color w:val="212529"/>
        </w:rPr>
      </w:pPr>
      <w:r w:rsidRPr="00A30A16">
        <w:rPr>
          <w:rFonts w:ascii="Arial" w:eastAsiaTheme="minorHAnsi" w:hAnsi="Arial" w:cs="Arial"/>
          <w:b/>
          <w:bCs/>
          <w:color w:val="212529"/>
        </w:rPr>
        <w:t>26082.9</w:t>
      </w:r>
      <w:r w:rsidR="00AE424D" w:rsidRPr="00A30A16">
        <w:rPr>
          <w:rFonts w:ascii="Arial" w:eastAsiaTheme="minorHAnsi" w:hAnsi="Arial" w:cs="Arial"/>
          <w:b/>
          <w:bCs/>
          <w:color w:val="212529"/>
        </w:rPr>
        <w:t xml:space="preserve"> </w:t>
      </w:r>
      <w:proofErr w:type="spellStart"/>
      <w:r w:rsidR="00A30A16" w:rsidRPr="00A30A16">
        <w:rPr>
          <w:rFonts w:ascii="Arial" w:eastAsiaTheme="minorHAnsi" w:hAnsi="Arial" w:cs="Arial"/>
          <w:b/>
          <w:bCs/>
          <w:color w:val="212529"/>
        </w:rPr>
        <w:t>Lengthsman</w:t>
      </w:r>
      <w:proofErr w:type="spellEnd"/>
      <w:r w:rsidR="00140FC2">
        <w:rPr>
          <w:rFonts w:ascii="Arial" w:eastAsiaTheme="minorHAnsi" w:hAnsi="Arial" w:cs="Arial"/>
          <w:b/>
          <w:bCs/>
          <w:color w:val="212529"/>
        </w:rPr>
        <w:t xml:space="preserve"> </w:t>
      </w:r>
      <w:r w:rsidR="00140FC2" w:rsidRPr="00E41E06">
        <w:rPr>
          <w:rFonts w:ascii="Arial" w:eastAsiaTheme="minorHAnsi" w:hAnsi="Arial" w:cs="Arial"/>
          <w:color w:val="212529"/>
        </w:rPr>
        <w:t xml:space="preserve">Cllr Kwiatkowski is currently having difficulty contacting the </w:t>
      </w:r>
      <w:proofErr w:type="spellStart"/>
      <w:r w:rsidR="00E41E06" w:rsidRPr="00E41E06">
        <w:rPr>
          <w:rFonts w:ascii="Arial" w:eastAsiaTheme="minorHAnsi" w:hAnsi="Arial" w:cs="Arial"/>
          <w:color w:val="212529"/>
        </w:rPr>
        <w:t>lengthsman</w:t>
      </w:r>
      <w:proofErr w:type="spellEnd"/>
      <w:r w:rsidR="00E41E06" w:rsidRPr="00E41E06">
        <w:rPr>
          <w:rFonts w:ascii="Arial" w:eastAsiaTheme="minorHAnsi" w:hAnsi="Arial" w:cs="Arial"/>
          <w:color w:val="212529"/>
        </w:rPr>
        <w:t>. The Clerk will contact Stockbridge PC</w:t>
      </w:r>
      <w:r w:rsidR="00E41E06">
        <w:rPr>
          <w:rFonts w:ascii="Arial" w:eastAsiaTheme="minorHAnsi" w:hAnsi="Arial" w:cs="Arial"/>
          <w:color w:val="212529"/>
        </w:rPr>
        <w:t xml:space="preserve"> for an </w:t>
      </w:r>
      <w:r w:rsidR="00AD30D1">
        <w:rPr>
          <w:rFonts w:ascii="Arial" w:eastAsiaTheme="minorHAnsi" w:hAnsi="Arial" w:cs="Arial"/>
          <w:color w:val="212529"/>
        </w:rPr>
        <w:t>update.</w:t>
      </w:r>
    </w:p>
    <w:p w14:paraId="24751988" w14:textId="1E737222" w:rsidR="00712FC7" w:rsidRDefault="00712FC7" w:rsidP="008D4EA5">
      <w:pPr>
        <w:spacing w:after="0" w:line="240" w:lineRule="auto"/>
        <w:rPr>
          <w:rFonts w:ascii="Arial" w:eastAsiaTheme="minorHAnsi" w:hAnsi="Arial" w:cs="Arial"/>
          <w:color w:val="212529"/>
        </w:rPr>
      </w:pPr>
    </w:p>
    <w:p w14:paraId="6AF3F9FC" w14:textId="415A547E" w:rsidR="00DD49E3" w:rsidRDefault="00DD49E3" w:rsidP="008D4EA5">
      <w:pPr>
        <w:spacing w:after="0" w:line="240" w:lineRule="auto"/>
        <w:rPr>
          <w:rFonts w:ascii="Arial" w:eastAsiaTheme="minorHAnsi" w:hAnsi="Arial" w:cs="Arial"/>
          <w:color w:val="212529"/>
        </w:rPr>
      </w:pPr>
      <w:r w:rsidRPr="0026469E">
        <w:rPr>
          <w:rFonts w:ascii="Arial" w:eastAsiaTheme="minorHAnsi" w:hAnsi="Arial" w:cs="Arial"/>
          <w:b/>
          <w:bCs/>
          <w:color w:val="212529"/>
        </w:rPr>
        <w:t>26083 Section 106 Benches</w:t>
      </w:r>
      <w:r>
        <w:rPr>
          <w:rFonts w:ascii="Arial" w:eastAsiaTheme="minorHAnsi" w:hAnsi="Arial" w:cs="Arial"/>
          <w:color w:val="212529"/>
        </w:rPr>
        <w:t xml:space="preserve">. The Clerk is currently looking for ways to spend this money on the Parish and suggested some additional benches. </w:t>
      </w:r>
      <w:r w:rsidR="00892720">
        <w:rPr>
          <w:rFonts w:ascii="Arial" w:eastAsiaTheme="minorHAnsi" w:hAnsi="Arial" w:cs="Arial"/>
          <w:color w:val="212529"/>
        </w:rPr>
        <w:t>The Clerk will seek a quote for a picnic bench and bring to the next meeting. A suggestion</w:t>
      </w:r>
      <w:r w:rsidR="00C369A0">
        <w:rPr>
          <w:rFonts w:ascii="Arial" w:eastAsiaTheme="minorHAnsi" w:hAnsi="Arial" w:cs="Arial"/>
          <w:color w:val="212529"/>
        </w:rPr>
        <w:t xml:space="preserve"> that a tree could be used from the park when felled</w:t>
      </w:r>
      <w:r w:rsidR="0026469E">
        <w:rPr>
          <w:rFonts w:ascii="Arial" w:eastAsiaTheme="minorHAnsi" w:hAnsi="Arial" w:cs="Arial"/>
          <w:color w:val="212529"/>
        </w:rPr>
        <w:t xml:space="preserve"> and made into a new bench for the park. Cllr Cross declared an interest.</w:t>
      </w:r>
    </w:p>
    <w:p w14:paraId="589C4D5A" w14:textId="77777777" w:rsidR="0026469E" w:rsidRPr="00E41E06" w:rsidRDefault="0026469E" w:rsidP="008D4EA5">
      <w:pPr>
        <w:spacing w:after="0" w:line="240" w:lineRule="auto"/>
        <w:rPr>
          <w:rFonts w:ascii="Arial" w:eastAsiaTheme="minorHAnsi" w:hAnsi="Arial" w:cs="Arial"/>
          <w:color w:val="212529"/>
        </w:rPr>
      </w:pPr>
    </w:p>
    <w:p w14:paraId="6A098332" w14:textId="77777777" w:rsidR="00730E60"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66436D">
        <w:rPr>
          <w:rFonts w:ascii="Arial" w:eastAsiaTheme="minorHAnsi" w:hAnsi="Arial" w:cs="Arial"/>
          <w:b/>
          <w:bCs/>
          <w:color w:val="212529"/>
        </w:rPr>
        <w:t>60</w:t>
      </w:r>
      <w:r w:rsidR="0026469E">
        <w:rPr>
          <w:rFonts w:ascii="Arial" w:eastAsiaTheme="minorHAnsi" w:hAnsi="Arial" w:cs="Arial"/>
          <w:b/>
          <w:bCs/>
          <w:color w:val="212529"/>
        </w:rPr>
        <w:t>84</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p>
    <w:p w14:paraId="5169731B" w14:textId="300EC61B" w:rsidR="00BF4EEE" w:rsidRDefault="00730E60" w:rsidP="002C1B74">
      <w:pPr>
        <w:spacing w:after="0" w:line="240" w:lineRule="auto"/>
        <w:rPr>
          <w:rFonts w:ascii="Arial" w:eastAsiaTheme="minorHAnsi" w:hAnsi="Arial" w:cs="Arial"/>
          <w:b/>
          <w:bCs/>
          <w:color w:val="212529"/>
        </w:rPr>
      </w:pPr>
      <w:r w:rsidRPr="002E6640">
        <w:rPr>
          <w:rFonts w:ascii="Arial" w:eastAsiaTheme="minorHAnsi" w:hAnsi="Arial" w:cs="Arial"/>
          <w:color w:val="212529"/>
        </w:rPr>
        <w:t>E mail from Southern Ambulance- The Clerk will send access instructions to</w:t>
      </w:r>
      <w:r w:rsidR="002E6640" w:rsidRPr="002E6640">
        <w:rPr>
          <w:rFonts w:ascii="Arial" w:eastAsiaTheme="minorHAnsi" w:hAnsi="Arial" w:cs="Arial"/>
          <w:color w:val="212529"/>
        </w:rPr>
        <w:t xml:space="preserve"> access</w:t>
      </w:r>
      <w:r w:rsidRPr="002E6640">
        <w:rPr>
          <w:rFonts w:ascii="Arial" w:eastAsiaTheme="minorHAnsi" w:hAnsi="Arial" w:cs="Arial"/>
          <w:color w:val="212529"/>
        </w:rPr>
        <w:t xml:space="preserve"> the </w:t>
      </w:r>
      <w:r w:rsidR="005B47C0" w:rsidRPr="002E6640">
        <w:rPr>
          <w:rFonts w:ascii="Arial" w:eastAsiaTheme="minorHAnsi" w:hAnsi="Arial" w:cs="Arial"/>
          <w:color w:val="212529"/>
        </w:rPr>
        <w:t>Park, the allotments</w:t>
      </w:r>
      <w:r w:rsidR="008A4B20" w:rsidRPr="002E6640">
        <w:rPr>
          <w:rFonts w:ascii="Arial" w:eastAsiaTheme="minorHAnsi" w:hAnsi="Arial" w:cs="Arial"/>
          <w:color w:val="212529"/>
        </w:rPr>
        <w:t>,</w:t>
      </w:r>
      <w:r w:rsidR="005B47C0" w:rsidRPr="002E6640">
        <w:rPr>
          <w:rFonts w:ascii="Arial" w:eastAsiaTheme="minorHAnsi" w:hAnsi="Arial" w:cs="Arial"/>
          <w:color w:val="212529"/>
        </w:rPr>
        <w:t xml:space="preserve"> the recreation ground</w:t>
      </w:r>
      <w:r w:rsidR="008A4B20" w:rsidRPr="002E6640">
        <w:rPr>
          <w:rFonts w:ascii="Arial" w:eastAsiaTheme="minorHAnsi" w:hAnsi="Arial" w:cs="Arial"/>
          <w:color w:val="212529"/>
        </w:rPr>
        <w:t>,</w:t>
      </w:r>
      <w:r w:rsidR="002E6640" w:rsidRPr="002E6640">
        <w:rPr>
          <w:rFonts w:ascii="Arial" w:eastAsiaTheme="minorHAnsi" w:hAnsi="Arial" w:cs="Arial"/>
          <w:color w:val="212529"/>
        </w:rPr>
        <w:t xml:space="preserve"> together with the new emergency plan.</w:t>
      </w:r>
      <w:r w:rsidR="005B47C0" w:rsidRPr="002E6640">
        <w:rPr>
          <w:rFonts w:ascii="Arial" w:eastAsiaTheme="minorHAnsi" w:hAnsi="Arial" w:cs="Arial"/>
          <w:color w:val="212529"/>
        </w:rPr>
        <w:t xml:space="preserve"> play area</w:t>
      </w:r>
      <w:r w:rsidR="008A4B20" w:rsidRPr="002E6640">
        <w:rPr>
          <w:rFonts w:ascii="Arial" w:eastAsiaTheme="minorHAnsi" w:hAnsi="Arial" w:cs="Arial"/>
          <w:color w:val="212529"/>
        </w:rPr>
        <w:t xml:space="preserve"> to South Central Ambulance</w:t>
      </w:r>
      <w:r w:rsidR="008A4B20">
        <w:rPr>
          <w:rFonts w:ascii="Arial" w:eastAsiaTheme="minorHAnsi" w:hAnsi="Arial" w:cs="Arial"/>
          <w:b/>
          <w:bCs/>
          <w:color w:val="212529"/>
        </w:rPr>
        <w:t>.</w:t>
      </w:r>
    </w:p>
    <w:p w14:paraId="23C201E6" w14:textId="77777777" w:rsidR="00242F81" w:rsidRPr="0005488B" w:rsidRDefault="00242F81" w:rsidP="00DC18DB">
      <w:pPr>
        <w:spacing w:after="0" w:line="240" w:lineRule="auto"/>
        <w:rPr>
          <w:rFonts w:ascii="Arial" w:eastAsiaTheme="minorHAnsi" w:hAnsi="Arial" w:cs="Arial"/>
          <w:color w:val="212529"/>
        </w:rPr>
      </w:pPr>
    </w:p>
    <w:p w14:paraId="0B9F5739" w14:textId="2D43F1E8"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C18DB">
        <w:rPr>
          <w:rFonts w:ascii="Arial" w:eastAsiaTheme="minorHAnsi" w:hAnsi="Arial" w:cs="Arial"/>
          <w:b/>
          <w:bCs/>
          <w:color w:val="212529"/>
        </w:rPr>
        <w:t>60</w:t>
      </w:r>
      <w:r w:rsidR="0026469E">
        <w:rPr>
          <w:rFonts w:ascii="Arial" w:eastAsiaTheme="minorHAnsi" w:hAnsi="Arial" w:cs="Arial"/>
          <w:b/>
          <w:bCs/>
          <w:color w:val="212529"/>
        </w:rPr>
        <w:t>85</w:t>
      </w:r>
      <w:r w:rsidR="00A74308">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3C03FED0" w14:textId="06F520D7" w:rsidR="00FC26A9" w:rsidRPr="00EB0812" w:rsidRDefault="003E0ACA" w:rsidP="009E4C0E">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w:t>
      </w:r>
      <w:r w:rsidR="00A96E78">
        <w:rPr>
          <w:rFonts w:ascii="Arial" w:eastAsiaTheme="minorHAnsi" w:hAnsi="Arial" w:cs="Arial"/>
          <w:color w:val="212529"/>
        </w:rPr>
        <w:t>next</w:t>
      </w:r>
      <w:r w:rsidRPr="00423FB9">
        <w:rPr>
          <w:rFonts w:ascii="Arial" w:eastAsiaTheme="minorHAnsi" w:hAnsi="Arial" w:cs="Arial"/>
          <w:color w:val="212529"/>
        </w:rPr>
        <w:t xml:space="preserve"> Parish</w:t>
      </w:r>
      <w:r w:rsidR="00A96E78">
        <w:rPr>
          <w:rFonts w:ascii="Arial" w:eastAsiaTheme="minorHAnsi" w:hAnsi="Arial" w:cs="Arial"/>
          <w:color w:val="212529"/>
        </w:rPr>
        <w:t xml:space="preserve"> Council</w:t>
      </w:r>
      <w:r w:rsidRPr="00423FB9">
        <w:rPr>
          <w:rFonts w:ascii="Arial" w:eastAsiaTheme="minorHAnsi" w:hAnsi="Arial" w:cs="Arial"/>
          <w:color w:val="212529"/>
        </w:rPr>
        <w:t xml:space="preserve"> </w:t>
      </w:r>
      <w:r w:rsidR="002758E3">
        <w:rPr>
          <w:rFonts w:ascii="Arial" w:eastAsiaTheme="minorHAnsi" w:hAnsi="Arial" w:cs="Arial"/>
          <w:color w:val="212529"/>
        </w:rPr>
        <w:t>m</w:t>
      </w:r>
      <w:r w:rsidRPr="00423FB9">
        <w:rPr>
          <w:rFonts w:ascii="Arial" w:eastAsiaTheme="minorHAnsi" w:hAnsi="Arial" w:cs="Arial"/>
          <w:color w:val="212529"/>
        </w:rPr>
        <w:t xml:space="preserve">eeting will be held on </w:t>
      </w:r>
      <w:r w:rsidR="002758E3">
        <w:rPr>
          <w:rFonts w:ascii="Arial" w:eastAsiaTheme="minorHAnsi" w:hAnsi="Arial" w:cs="Arial"/>
          <w:color w:val="212529"/>
        </w:rPr>
        <w:t xml:space="preserve">Tuesday </w:t>
      </w:r>
      <w:r w:rsidR="001B722B">
        <w:rPr>
          <w:rFonts w:ascii="Arial" w:eastAsiaTheme="minorHAnsi" w:hAnsi="Arial" w:cs="Arial"/>
          <w:color w:val="212529"/>
        </w:rPr>
        <w:t>1</w:t>
      </w:r>
      <w:r w:rsidR="001B722B" w:rsidRPr="001B722B">
        <w:rPr>
          <w:rFonts w:ascii="Arial" w:eastAsiaTheme="minorHAnsi" w:hAnsi="Arial" w:cs="Arial"/>
          <w:color w:val="212529"/>
          <w:vertAlign w:val="superscript"/>
        </w:rPr>
        <w:t>st</w:t>
      </w:r>
      <w:r w:rsidR="001B722B">
        <w:rPr>
          <w:rFonts w:ascii="Arial" w:eastAsiaTheme="minorHAnsi" w:hAnsi="Arial" w:cs="Arial"/>
          <w:color w:val="212529"/>
        </w:rPr>
        <w:t xml:space="preserve"> September</w:t>
      </w:r>
      <w:r w:rsidR="00423FB9">
        <w:rPr>
          <w:rFonts w:ascii="Arial" w:eastAsiaTheme="minorHAnsi" w:hAnsi="Arial" w:cs="Arial"/>
          <w:color w:val="212529"/>
        </w:rPr>
        <w:t xml:space="preserve"> 202</w:t>
      </w:r>
      <w:r w:rsidR="00B402FC">
        <w:rPr>
          <w:rFonts w:ascii="Arial" w:eastAsiaTheme="minorHAnsi" w:hAnsi="Arial" w:cs="Arial"/>
          <w:color w:val="212529"/>
        </w:rPr>
        <w:t>6</w:t>
      </w:r>
      <w:r w:rsidR="00D84E1A">
        <w:rPr>
          <w:rFonts w:ascii="Arial" w:eastAsiaTheme="minorHAnsi" w:hAnsi="Arial" w:cs="Arial"/>
          <w:color w:val="212529"/>
        </w:rPr>
        <w:t xml:space="preserve"> at 7pm</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Clatford Village </w:t>
      </w:r>
      <w:r w:rsidR="00993CB2" w:rsidRPr="00423FB9">
        <w:rPr>
          <w:rFonts w:ascii="Arial" w:eastAsiaTheme="minorHAnsi" w:hAnsi="Arial" w:cs="Arial"/>
          <w:color w:val="212529"/>
        </w:rPr>
        <w:t>Club</w:t>
      </w:r>
      <w:r w:rsidR="007D2BC2">
        <w:rPr>
          <w:rFonts w:ascii="Arial" w:eastAsiaTheme="minorHAnsi" w:hAnsi="Arial" w:cs="Arial"/>
          <w:color w:val="212529"/>
        </w:rPr>
        <w:t>.</w:t>
      </w:r>
    </w:p>
    <w:p w14:paraId="5618681D" w14:textId="77777777" w:rsidR="00EB0812" w:rsidRDefault="00EB0812" w:rsidP="00EB0812">
      <w:pPr>
        <w:spacing w:after="0" w:line="240" w:lineRule="auto"/>
        <w:rPr>
          <w:rFonts w:ascii="Arial" w:eastAsiaTheme="minorHAnsi" w:hAnsi="Arial" w:cs="Arial"/>
          <w:b/>
          <w:bCs/>
          <w:color w:val="212529"/>
        </w:rPr>
      </w:pPr>
    </w:p>
    <w:p w14:paraId="35E1FB05" w14:textId="77777777" w:rsidR="00EB0812" w:rsidRDefault="00EB0812" w:rsidP="00EB0812">
      <w:pPr>
        <w:spacing w:after="0" w:line="240" w:lineRule="auto"/>
        <w:rPr>
          <w:rFonts w:ascii="Arial" w:eastAsiaTheme="minorHAnsi" w:hAnsi="Arial" w:cs="Arial"/>
          <w:b/>
          <w:bCs/>
          <w:color w:val="212529"/>
        </w:rPr>
      </w:pPr>
    </w:p>
    <w:p w14:paraId="468A768E" w14:textId="58548FA0" w:rsidR="00042108" w:rsidRPr="00C94607" w:rsidRDefault="00EB0812" w:rsidP="00C94607">
      <w:pPr>
        <w:spacing w:after="0" w:line="240" w:lineRule="auto"/>
        <w:rPr>
          <w:rFonts w:ascii="Arial" w:eastAsiaTheme="minorHAnsi" w:hAnsi="Arial" w:cs="Arial"/>
          <w:b/>
          <w:bCs/>
          <w:color w:val="212529"/>
        </w:rPr>
      </w:pPr>
      <w:r w:rsidRPr="00C94607">
        <w:rPr>
          <w:rFonts w:ascii="Arial" w:eastAsiaTheme="minorHAnsi" w:hAnsi="Arial" w:cs="Arial"/>
          <w:b/>
          <w:bCs/>
          <w:color w:val="212529"/>
        </w:rPr>
        <w:t>Appendix A</w:t>
      </w:r>
    </w:p>
    <w:p w14:paraId="48F2F11D"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Goodworth Clatford Parish Council </w:t>
      </w:r>
      <w:r w:rsidRPr="00AD30D1">
        <w:rPr>
          <w:rFonts w:ascii="Arial" w:hAnsi="Arial" w:cs="Arial"/>
          <w:b/>
          <w:bCs/>
          <w:color w:val="000000"/>
          <w:sz w:val="20"/>
          <w:szCs w:val="20"/>
        </w:rPr>
        <w:t>OBJECTS</w:t>
      </w:r>
      <w:r w:rsidRPr="00AD30D1">
        <w:rPr>
          <w:rFonts w:ascii="Arial" w:hAnsi="Arial" w:cs="Arial"/>
          <w:color w:val="000000"/>
          <w:sz w:val="20"/>
          <w:szCs w:val="20"/>
        </w:rPr>
        <w:t xml:space="preserve"> to this application for outline planning permission on numerous planning policy grounds as set out below.</w:t>
      </w:r>
    </w:p>
    <w:p w14:paraId="2B18C2F9"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This development is clearly not policy-compliant in terms of both the Local Plan and Goodworth Clatford Neighbourhood Plan policies as laid out below. Additionally, it has an adverse impact on the setting of the Grade 1 Listed Church of St Peters which is a National Heritage Asset. Furthermore, it seeks to adversely attempt to build over a Public Right of Way in a non-compliant manner.</w:t>
      </w:r>
    </w:p>
    <w:p w14:paraId="6FFC9156" w14:textId="5818228C"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 site has twice been refused permission on materially the same grounds: in 2006 (06/00396/FULLN), for engaging the water tower in an “arbitrary residential curtilage” that would harm the rural setting; and in 1998 (TVN.07399), for a dwelling on the same southern boundary now proposed for Plot 6. Since these dates, the site’s rural setting has </w:t>
      </w:r>
      <w:r w:rsidR="00AD30D1" w:rsidRPr="00AD30D1">
        <w:rPr>
          <w:rFonts w:ascii="Arial" w:hAnsi="Arial" w:cs="Arial"/>
          <w:color w:val="000000"/>
          <w:sz w:val="20"/>
          <w:szCs w:val="20"/>
        </w:rPr>
        <w:t>remained</w:t>
      </w:r>
      <w:r w:rsidRPr="00AD30D1">
        <w:rPr>
          <w:rFonts w:ascii="Arial" w:hAnsi="Arial" w:cs="Arial"/>
          <w:color w:val="000000"/>
          <w:sz w:val="20"/>
          <w:szCs w:val="20"/>
        </w:rPr>
        <w:t xml:space="preserve"> unchanged despite efforts by the applicant undertaking unauthorised works by paving the site which led to a successful prosecution by TVBC in 2018.</w:t>
      </w:r>
    </w:p>
    <w:p w14:paraId="47608A00"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1. Local Plan Policies</w:t>
      </w:r>
    </w:p>
    <w:p w14:paraId="5D9B0248" w14:textId="1D7A734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 site of the proposed development is located within the countryside i.e. outside the settlement boundary. Policy COM2 states that development in the countryside will only be permitted if; a) it is appropriate in the countryside as set out in other local plan policies; or b) it is essential for the proposal to be located in the countryside. Goodworth Clatford Neighbourhood Development Plan (“GCNDP”) supports this policy. There are two specific local plan policies that allow for housing schemes within the countryside Rural Exception Affordable Housing scheme </w:t>
      </w:r>
      <w:r w:rsidR="00AD30D1" w:rsidRPr="00AD30D1">
        <w:rPr>
          <w:rFonts w:ascii="Arial" w:hAnsi="Arial" w:cs="Arial"/>
          <w:color w:val="000000"/>
          <w:sz w:val="20"/>
          <w:szCs w:val="20"/>
        </w:rPr>
        <w:t>COM8,</w:t>
      </w:r>
      <w:r w:rsidRPr="00AD30D1">
        <w:rPr>
          <w:rFonts w:ascii="Arial" w:hAnsi="Arial" w:cs="Arial"/>
          <w:color w:val="000000"/>
          <w:sz w:val="20"/>
          <w:szCs w:val="20"/>
        </w:rPr>
        <w:t xml:space="preserve"> and a Community Led Development COM9. However, the proposal is not being put forward under either of these policies COM8 or COM9. As a result, it does not comply with criterion a) of local plan policy COM2. The development is also contrary to criterion b) of local policy COM2 as the existing spatial strategy remains sound and as such no essential need for the proposal to be located in the countryside has been demonstrated.</w:t>
      </w:r>
    </w:p>
    <w:p w14:paraId="1EB36DA8"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Test Valley BC Housing Officer also acknowledges that “the site has been identified as being outside of the settlement boundary and therefore in the countryside. The application documents submitted do not propose a COM8 (Rural Exception Site) or COM9 (Community Led Housing) site and therefore is contrary to policy.”</w:t>
      </w:r>
    </w:p>
    <w:p w14:paraId="64829647" w14:textId="70CDA0DD"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lastRenderedPageBreak/>
        <w:t>With regards to COM7, the site measures 0.37 ha and does fall within the parameters to contribute 30% Affordable Housing on site. However, the applicant has shown all properties to be Open to Market housing which would be in contravention of the COM7 policy although they note that they would have to submit a 20% financial settlement for the shortfall.</w:t>
      </w:r>
    </w:p>
    <w:p w14:paraId="00CC103E" w14:textId="5C82FE56"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Goodworth Clatford is largely concealed within a valley with the principal settlement as occupying the valley floor with a linear historic core focussed on the bridging point of the River Anton. </w:t>
      </w:r>
      <w:proofErr w:type="gramStart"/>
      <w:r w:rsidRPr="00AD30D1">
        <w:rPr>
          <w:rFonts w:ascii="Arial" w:hAnsi="Arial" w:cs="Arial"/>
          <w:color w:val="000000"/>
          <w:sz w:val="20"/>
          <w:szCs w:val="20"/>
        </w:rPr>
        <w:t>On the basis of</w:t>
      </w:r>
      <w:proofErr w:type="gramEnd"/>
      <w:r w:rsidRPr="00AD30D1">
        <w:rPr>
          <w:rFonts w:ascii="Arial" w:hAnsi="Arial" w:cs="Arial"/>
          <w:color w:val="000000"/>
          <w:sz w:val="20"/>
          <w:szCs w:val="20"/>
        </w:rPr>
        <w:t xml:space="preserve"> the plans submitted, the proposed development would fail to integrate, </w:t>
      </w:r>
      <w:r w:rsidR="002A5215" w:rsidRPr="00AD30D1">
        <w:rPr>
          <w:rFonts w:ascii="Arial" w:hAnsi="Arial" w:cs="Arial"/>
          <w:color w:val="000000"/>
          <w:sz w:val="20"/>
          <w:szCs w:val="20"/>
        </w:rPr>
        <w:t>respect,</w:t>
      </w:r>
      <w:r w:rsidRPr="00AD30D1">
        <w:rPr>
          <w:rFonts w:ascii="Arial" w:hAnsi="Arial" w:cs="Arial"/>
          <w:color w:val="000000"/>
          <w:sz w:val="20"/>
          <w:szCs w:val="20"/>
        </w:rPr>
        <w:t xml:space="preserve"> or complement the character of the area, and would have a detrimental impact on the immediate area and the landscape character of the area. The application fails to demonstrate that it has been designed and located to ensure that the existing and</w:t>
      </w:r>
    </w:p>
    <w:p w14:paraId="2F97C3F6"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landscape features whereby the village is hidden from the approach by road &amp; would positively integrate into the landscape character of the area. Although the plans are very scant in providing details on the scale of the properties, their project brief states that the houses will be 1½ to 2 storeys high. The site is located at the top of the hill above the St Peters Close properties and therefore would dominate the landscape and create a clear view from the A3057 and Church Lane of housing thus destroying the rural nature of the approach to the village. Therefore, the application is contrary to policies E1 and E2. In the absence of detailed or scaled plans we cannot say whether the application will comply with LHW4.</w:t>
      </w:r>
    </w:p>
    <w:p w14:paraId="6C457900"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Specifically with regards to policies E7 and E8, Southern Water in previous applications &amp; in the Pan Parish Forum has made it clear that the Fullerton Treatment Works does not have the cumulative capacity for additional discharge from developments and highlights the potential for existing villagers to suffer an adverse impact to their health given the potential for foul water flooding. The clear potential for run-off from this development at the top of a hill is likely to cause water infiltration into the mains sewers downhill increasing the risk of flooding for properties in Church Lane at the bottom where flooding already occurs and </w:t>
      </w:r>
      <w:proofErr w:type="spellStart"/>
      <w:r w:rsidRPr="00AD30D1">
        <w:rPr>
          <w:rFonts w:ascii="Arial" w:hAnsi="Arial" w:cs="Arial"/>
          <w:color w:val="000000"/>
          <w:sz w:val="20"/>
          <w:szCs w:val="20"/>
        </w:rPr>
        <w:t>tankering</w:t>
      </w:r>
      <w:proofErr w:type="spellEnd"/>
      <w:r w:rsidRPr="00AD30D1">
        <w:rPr>
          <w:rFonts w:ascii="Arial" w:hAnsi="Arial" w:cs="Arial"/>
          <w:color w:val="000000"/>
          <w:sz w:val="20"/>
          <w:szCs w:val="20"/>
        </w:rPr>
        <w:t xml:space="preserve"> by Southern Water is already in place at the pumping station at the bottom of Church Lane. This winter has already seen regular </w:t>
      </w:r>
      <w:proofErr w:type="spellStart"/>
      <w:r w:rsidRPr="00AD30D1">
        <w:rPr>
          <w:rFonts w:ascii="Arial" w:hAnsi="Arial" w:cs="Arial"/>
          <w:color w:val="000000"/>
          <w:sz w:val="20"/>
          <w:szCs w:val="20"/>
        </w:rPr>
        <w:t>tankering</w:t>
      </w:r>
      <w:proofErr w:type="spellEnd"/>
      <w:r w:rsidRPr="00AD30D1">
        <w:rPr>
          <w:rFonts w:ascii="Arial" w:hAnsi="Arial" w:cs="Arial"/>
          <w:color w:val="000000"/>
          <w:sz w:val="20"/>
          <w:szCs w:val="20"/>
        </w:rPr>
        <w:t xml:space="preserve"> initiated by Southern Water in line with the Infiltration Plan for Goodworth Clatford. A clear and present concern is that a new development such as this will cause more infiltration for which </w:t>
      </w:r>
      <w:proofErr w:type="spellStart"/>
      <w:r w:rsidRPr="00AD30D1">
        <w:rPr>
          <w:rFonts w:ascii="Arial" w:hAnsi="Arial" w:cs="Arial"/>
          <w:color w:val="000000"/>
          <w:sz w:val="20"/>
          <w:szCs w:val="20"/>
        </w:rPr>
        <w:t>tankering</w:t>
      </w:r>
      <w:proofErr w:type="spellEnd"/>
      <w:r w:rsidRPr="00AD30D1">
        <w:rPr>
          <w:rFonts w:ascii="Arial" w:hAnsi="Arial" w:cs="Arial"/>
          <w:color w:val="000000"/>
          <w:sz w:val="20"/>
          <w:szCs w:val="20"/>
        </w:rPr>
        <w:t xml:space="preserve"> will be insufficient necessitating over-pumping which would result in more pollutants being expelled into the local watercourses contrary to policy E8.</w:t>
      </w:r>
    </w:p>
    <w:p w14:paraId="403FE907" w14:textId="7788354C" w:rsidR="00042108" w:rsidRPr="00AD30D1" w:rsidRDefault="00AD30D1" w:rsidP="00042108">
      <w:pPr>
        <w:pStyle w:val="NormalWeb"/>
        <w:rPr>
          <w:rFonts w:ascii="Arial" w:hAnsi="Arial" w:cs="Arial"/>
          <w:color w:val="000000"/>
          <w:sz w:val="20"/>
          <w:szCs w:val="20"/>
        </w:rPr>
      </w:pPr>
      <w:r w:rsidRPr="00AD30D1">
        <w:rPr>
          <w:rFonts w:ascii="Arial" w:hAnsi="Arial" w:cs="Arial"/>
          <w:color w:val="000000"/>
          <w:sz w:val="20"/>
          <w:szCs w:val="20"/>
        </w:rPr>
        <w:t>Additionally,</w:t>
      </w:r>
      <w:r w:rsidR="00042108" w:rsidRPr="00AD30D1">
        <w:rPr>
          <w:rFonts w:ascii="Arial" w:hAnsi="Arial" w:cs="Arial"/>
          <w:color w:val="000000"/>
          <w:sz w:val="20"/>
          <w:szCs w:val="20"/>
        </w:rPr>
        <w:t xml:space="preserve"> the planning statement on Page 13 para 3.7 state that the houses would have “high efficiency boilers”. Since there is no gas supply on Church Lane, these would only be fuelled by Oil or LPG, both of which are subject to a ban by the Government in 2035. This is in clear contravention of Policy E8 which states that “it does not result in pollution which would cause unnecessary risk to human health, the natural environment or general amenity”. All 3 of these criteria would be breached by the installation of boilers and therefore the development is contrary to policy E8.</w:t>
      </w:r>
    </w:p>
    <w:p w14:paraId="6EDB82B0"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Policy T2 sets the parking standards based on the size of the property. This development has 4 x 3 bed and 2 x 4 bed homes, thereby requiring 4 x 2 spaces and 2 x 3 spaces equalling a total of 14 spaces. There is a requirement for 2 Visitor parking spaces under Policy T2. However, the plan shows only 15 spaces in total, so is short of 1 visitor parking space and therefore does not meet the requirement of Policy T2. Using the scale of the drawing for the scheme, the parking size is below the 2.4 m × 4.8 m requirement of policy T2 and therefore is not compliant with this policy.</w:t>
      </w:r>
    </w:p>
    <w:p w14:paraId="76318F46" w14:textId="1BC9165D"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Furthermore, with insufficient parking in the proposed development, visitors or additional resident parking will displace to the Church car parking spaces opposite the entrance to the development. This will impact on the attending congregation to St Peters </w:t>
      </w:r>
      <w:r w:rsidR="00AD30D1" w:rsidRPr="00AD30D1">
        <w:rPr>
          <w:rFonts w:ascii="Arial" w:hAnsi="Arial" w:cs="Arial"/>
          <w:color w:val="000000"/>
          <w:sz w:val="20"/>
          <w:szCs w:val="20"/>
        </w:rPr>
        <w:t>Church,</w:t>
      </w:r>
      <w:r w:rsidRPr="00AD30D1">
        <w:rPr>
          <w:rFonts w:ascii="Arial" w:hAnsi="Arial" w:cs="Arial"/>
          <w:color w:val="000000"/>
          <w:sz w:val="20"/>
          <w:szCs w:val="20"/>
        </w:rPr>
        <w:t xml:space="preserve"> and the Council has a duty of care to the church and </w:t>
      </w:r>
      <w:r w:rsidR="00AD30D1" w:rsidRPr="00AD30D1">
        <w:rPr>
          <w:rFonts w:ascii="Arial" w:hAnsi="Arial" w:cs="Arial"/>
          <w:color w:val="000000"/>
          <w:sz w:val="20"/>
          <w:szCs w:val="20"/>
        </w:rPr>
        <w:t>its</w:t>
      </w:r>
      <w:r w:rsidRPr="00AD30D1">
        <w:rPr>
          <w:rFonts w:ascii="Arial" w:hAnsi="Arial" w:cs="Arial"/>
          <w:color w:val="000000"/>
          <w:sz w:val="20"/>
          <w:szCs w:val="20"/>
        </w:rPr>
        <w:t xml:space="preserve"> congregation ensuring that they are not adversely impacted by consideration of an approval for this development.</w:t>
      </w:r>
    </w:p>
    <w:p w14:paraId="66525BA6" w14:textId="704A0268"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It should also be noted that there </w:t>
      </w:r>
      <w:r w:rsidR="00AD30D1" w:rsidRPr="00AD30D1">
        <w:rPr>
          <w:rFonts w:ascii="Arial" w:hAnsi="Arial" w:cs="Arial"/>
          <w:color w:val="000000"/>
          <w:sz w:val="20"/>
          <w:szCs w:val="20"/>
        </w:rPr>
        <w:t>are</w:t>
      </w:r>
      <w:r w:rsidRPr="00AD30D1">
        <w:rPr>
          <w:rFonts w:ascii="Arial" w:hAnsi="Arial" w:cs="Arial"/>
          <w:color w:val="000000"/>
          <w:sz w:val="20"/>
          <w:szCs w:val="20"/>
        </w:rPr>
        <w:t xml:space="preserve"> no footpath or </w:t>
      </w:r>
      <w:r w:rsidR="00AD30D1" w:rsidRPr="00AD30D1">
        <w:rPr>
          <w:rFonts w:ascii="Arial" w:hAnsi="Arial" w:cs="Arial"/>
          <w:color w:val="000000"/>
          <w:sz w:val="20"/>
          <w:szCs w:val="20"/>
        </w:rPr>
        <w:t>streetlights</w:t>
      </w:r>
      <w:r w:rsidRPr="00AD30D1">
        <w:rPr>
          <w:rFonts w:ascii="Arial" w:hAnsi="Arial" w:cs="Arial"/>
          <w:color w:val="000000"/>
          <w:sz w:val="20"/>
          <w:szCs w:val="20"/>
        </w:rPr>
        <w:t xml:space="preserve"> on St Peters Close meaning the elderly residents of St Peters Close would have increased risk from the occupiers of this development when walking to &amp; from the village.</w:t>
      </w:r>
    </w:p>
    <w:p w14:paraId="0092ECD0"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lastRenderedPageBreak/>
        <w:t>2. Goodworth Clatford Neighbourhood Development Plan Policies</w:t>
      </w:r>
    </w:p>
    <w:p w14:paraId="1F93A48E" w14:textId="50163D59"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Policy SP3 of the GCNDP is clear that new developments outside of the Settlement Boundary is only supported where 3 conditions are all satisfied: 1) it is specifically provided for by Policy COM2 of the Local Plan; 2) it does not have a detrimental effect on the character and setting of the countryside by virtue of </w:t>
      </w:r>
      <w:r w:rsidR="00AD30D1" w:rsidRPr="00AD30D1">
        <w:rPr>
          <w:rFonts w:ascii="Arial" w:hAnsi="Arial" w:cs="Arial"/>
          <w:color w:val="000000"/>
          <w:sz w:val="20"/>
          <w:szCs w:val="20"/>
        </w:rPr>
        <w:t>its</w:t>
      </w:r>
      <w:r w:rsidRPr="00AD30D1">
        <w:rPr>
          <w:rFonts w:ascii="Arial" w:hAnsi="Arial" w:cs="Arial"/>
          <w:color w:val="000000"/>
          <w:sz w:val="20"/>
          <w:szCs w:val="20"/>
        </w:rPr>
        <w:t xml:space="preserve"> siting, design, size and prominence and 3) it does not blight important views of the landscape of the landscape defined in the GCNDP. </w:t>
      </w:r>
      <w:r w:rsidR="00AD30D1" w:rsidRPr="00AD30D1">
        <w:rPr>
          <w:rFonts w:ascii="Arial" w:hAnsi="Arial" w:cs="Arial"/>
          <w:color w:val="000000"/>
          <w:sz w:val="20"/>
          <w:szCs w:val="20"/>
        </w:rPr>
        <w:t>Additionally,</w:t>
      </w:r>
      <w:r w:rsidRPr="00AD30D1">
        <w:rPr>
          <w:rFonts w:ascii="Arial" w:hAnsi="Arial" w:cs="Arial"/>
          <w:color w:val="000000"/>
          <w:sz w:val="20"/>
          <w:szCs w:val="20"/>
        </w:rPr>
        <w:t xml:space="preserve"> the policy required that the rural nature and integrity of the natural landscape will be conserved. None of these conditions are met by this policy and particularly with regards to COM2 as laid out above. The proposed plan and size of the buildings clearly demonstrate that neither of these two conditions of SP3 would be met.</w:t>
      </w:r>
    </w:p>
    <w:p w14:paraId="7E1CAFE1" w14:textId="6F0583D8" w:rsidR="00042108" w:rsidRPr="00AD30D1" w:rsidRDefault="00042108" w:rsidP="00042108">
      <w:pPr>
        <w:pStyle w:val="NormalWeb"/>
        <w:rPr>
          <w:rFonts w:ascii="Arial" w:hAnsi="Arial" w:cs="Arial"/>
          <w:color w:val="000000"/>
          <w:sz w:val="20"/>
          <w:szCs w:val="20"/>
        </w:rPr>
      </w:pPr>
      <w:proofErr w:type="gramStart"/>
      <w:r w:rsidRPr="00AD30D1">
        <w:rPr>
          <w:rFonts w:ascii="Arial" w:hAnsi="Arial" w:cs="Arial"/>
          <w:color w:val="000000"/>
          <w:sz w:val="20"/>
          <w:szCs w:val="20"/>
        </w:rPr>
        <w:t>On the basis of</w:t>
      </w:r>
      <w:proofErr w:type="gramEnd"/>
      <w:r w:rsidRPr="00AD30D1">
        <w:rPr>
          <w:rFonts w:ascii="Arial" w:hAnsi="Arial" w:cs="Arial"/>
          <w:color w:val="000000"/>
          <w:sz w:val="20"/>
          <w:szCs w:val="20"/>
        </w:rPr>
        <w:t xml:space="preserve"> what has been provided the application fails to comply with policy SP1 by virtue of its location, </w:t>
      </w:r>
      <w:r w:rsidR="002A5215" w:rsidRPr="00AD30D1">
        <w:rPr>
          <w:rFonts w:ascii="Arial" w:hAnsi="Arial" w:cs="Arial"/>
          <w:color w:val="000000"/>
          <w:sz w:val="20"/>
          <w:szCs w:val="20"/>
        </w:rPr>
        <w:t>density,</w:t>
      </w:r>
      <w:r w:rsidRPr="00AD30D1">
        <w:rPr>
          <w:rFonts w:ascii="Arial" w:hAnsi="Arial" w:cs="Arial"/>
          <w:color w:val="000000"/>
          <w:sz w:val="20"/>
          <w:szCs w:val="20"/>
        </w:rPr>
        <w:t xml:space="preserve"> and scale as it fails to maintain a strong sense of place or retain the distinctive character of Goodworth Clatford.</w:t>
      </w:r>
    </w:p>
    <w:p w14:paraId="2D943D58"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With regards to the density of the application, Goodworth Clatford averages 12-15 average dwellings per hectare. The applicant in their Planning Statement confirm that this site would be 16 dwellings per hectare (PAGE 12, Para 3.3) which is in excess of the average across the village.</w:t>
      </w:r>
    </w:p>
    <w:p w14:paraId="2B0218BC"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It should further be considered that the applicant in their project brief document state that the surrounding area is only 6 </w:t>
      </w:r>
      <w:proofErr w:type="spellStart"/>
      <w:r w:rsidRPr="00AD30D1">
        <w:rPr>
          <w:rFonts w:ascii="Arial" w:hAnsi="Arial" w:cs="Arial"/>
          <w:color w:val="000000"/>
          <w:sz w:val="20"/>
          <w:szCs w:val="20"/>
        </w:rPr>
        <w:t>dph</w:t>
      </w:r>
      <w:proofErr w:type="spellEnd"/>
      <w:r w:rsidRPr="00AD30D1">
        <w:rPr>
          <w:rFonts w:ascii="Arial" w:hAnsi="Arial" w:cs="Arial"/>
          <w:color w:val="000000"/>
          <w:sz w:val="20"/>
          <w:szCs w:val="20"/>
        </w:rPr>
        <w:t xml:space="preserve"> (Page 10) leading to this being contrary to BE1 and SP1. Policy SP3 of the GCNDP states that “new development in the Neighbourhood Area will be concentrated within the Goodworth Clatford village settlement boundary as defined in the TVBLP” or “it is specifically provided for by policy COM2 of the TVBLP and it does not have a detrimental effect on the character and setting of the countryside by virtue of its siting, design, size and prominence in the landscape and it does not blight important views of the landscape as identified in the GCNDP”. These are cumulative tests, as such the application needs to meet all of them. Neither of these tests applies, the application is therefore contrary to SP3.</w:t>
      </w:r>
    </w:p>
    <w:p w14:paraId="0A7BADE1" w14:textId="28270849"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Our GCNDP provides at policy NE2 that proposals will not be supported where they result in the loss or deterioration of agricultural land and as such is contrary to policy NE2. This land is confirmed as agricultural land by the applicant and was the subject of a recent application to change </w:t>
      </w:r>
      <w:r w:rsidR="00AD30D1" w:rsidRPr="00AD30D1">
        <w:rPr>
          <w:rFonts w:ascii="Arial" w:hAnsi="Arial" w:cs="Arial"/>
          <w:color w:val="000000"/>
          <w:sz w:val="20"/>
          <w:szCs w:val="20"/>
        </w:rPr>
        <w:t>its</w:t>
      </w:r>
      <w:r w:rsidRPr="00AD30D1">
        <w:rPr>
          <w:rFonts w:ascii="Arial" w:hAnsi="Arial" w:cs="Arial"/>
          <w:color w:val="000000"/>
          <w:sz w:val="20"/>
          <w:szCs w:val="20"/>
        </w:rPr>
        <w:t xml:space="preserve"> use to commercial benefit for storage of machinery which was refused by TVBC Planning. This is further supported by the refusal in 1998 of the design of a new dwelling on the southern boundary of Church Lane (TVN07399) and the conversion and extension of the existing water tower in 2006 (06/00396/FULLN),</w:t>
      </w:r>
    </w:p>
    <w:p w14:paraId="7DC9EB14" w14:textId="2C95C7CA"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Under GCNDP policy NE4 any proposal must amongst others ‘incorporate robust and effective alleviation and mitigation measures for management of </w:t>
      </w:r>
      <w:r w:rsidR="00AD30D1" w:rsidRPr="00AD30D1">
        <w:rPr>
          <w:rFonts w:ascii="Arial" w:hAnsi="Arial" w:cs="Arial"/>
          <w:color w:val="000000"/>
          <w:sz w:val="20"/>
          <w:szCs w:val="20"/>
        </w:rPr>
        <w:t>rainwater</w:t>
      </w:r>
      <w:r w:rsidRPr="00AD30D1">
        <w:rPr>
          <w:rFonts w:ascii="Arial" w:hAnsi="Arial" w:cs="Arial"/>
          <w:color w:val="000000"/>
          <w:sz w:val="20"/>
          <w:szCs w:val="20"/>
        </w:rPr>
        <w:t xml:space="preserve"> run-off and flood risk arising ….at Goodworth Clatford village.’ Where appropriate …should employ </w:t>
      </w:r>
      <w:proofErr w:type="spellStart"/>
      <w:r w:rsidRPr="00AD30D1">
        <w:rPr>
          <w:rFonts w:ascii="Arial" w:hAnsi="Arial" w:cs="Arial"/>
          <w:color w:val="000000"/>
          <w:sz w:val="20"/>
          <w:szCs w:val="20"/>
        </w:rPr>
        <w:t>SuDS</w:t>
      </w:r>
      <w:proofErr w:type="spellEnd"/>
      <w:r w:rsidRPr="00AD30D1">
        <w:rPr>
          <w:rFonts w:ascii="Arial" w:hAnsi="Arial" w:cs="Arial"/>
          <w:color w:val="000000"/>
          <w:sz w:val="20"/>
          <w:szCs w:val="20"/>
        </w:rPr>
        <w:t xml:space="preserve">….utilise existing mains foul sewer infrastructure’ . Since there is insufficient space to employ </w:t>
      </w:r>
      <w:proofErr w:type="spellStart"/>
      <w:r w:rsidRPr="00AD30D1">
        <w:rPr>
          <w:rFonts w:ascii="Arial" w:hAnsi="Arial" w:cs="Arial"/>
          <w:color w:val="000000"/>
          <w:sz w:val="20"/>
          <w:szCs w:val="20"/>
        </w:rPr>
        <w:t>SuDS</w:t>
      </w:r>
      <w:proofErr w:type="spellEnd"/>
      <w:r w:rsidRPr="00AD30D1">
        <w:rPr>
          <w:rFonts w:ascii="Arial" w:hAnsi="Arial" w:cs="Arial"/>
          <w:color w:val="000000"/>
          <w:sz w:val="20"/>
          <w:szCs w:val="20"/>
        </w:rPr>
        <w:t>, any plan would use an existing foul sewer, whereby Southern Water state that “there is currently inadequate capacity within the foul sewerage network to accommodate …” which means that this proposal is contrary to policy NE4. The issues which the village has with respect to flooding are set out in Southern Water’s Infiltration Report and have</w:t>
      </w:r>
      <w:r w:rsidR="00AD30D1" w:rsidRPr="00AD30D1">
        <w:rPr>
          <w:rFonts w:ascii="Arial" w:hAnsi="Arial" w:cs="Arial"/>
          <w:color w:val="000000"/>
          <w:sz w:val="20"/>
          <w:szCs w:val="20"/>
        </w:rPr>
        <w:t xml:space="preserve"> </w:t>
      </w:r>
      <w:r w:rsidRPr="00AD30D1">
        <w:rPr>
          <w:rFonts w:ascii="Arial" w:hAnsi="Arial" w:cs="Arial"/>
          <w:color w:val="000000"/>
          <w:sz w:val="20"/>
          <w:szCs w:val="20"/>
        </w:rPr>
        <w:t xml:space="preserve">been borne out from 2024 to 2026 as the village has been subject to regular </w:t>
      </w:r>
      <w:proofErr w:type="spellStart"/>
      <w:r w:rsidRPr="00AD30D1">
        <w:rPr>
          <w:rFonts w:ascii="Arial" w:hAnsi="Arial" w:cs="Arial"/>
          <w:color w:val="000000"/>
          <w:sz w:val="20"/>
          <w:szCs w:val="20"/>
        </w:rPr>
        <w:t>tankering</w:t>
      </w:r>
      <w:proofErr w:type="spellEnd"/>
      <w:r w:rsidRPr="00AD30D1">
        <w:rPr>
          <w:rFonts w:ascii="Arial" w:hAnsi="Arial" w:cs="Arial"/>
          <w:color w:val="000000"/>
          <w:sz w:val="20"/>
          <w:szCs w:val="20"/>
        </w:rPr>
        <w:t xml:space="preserve"> because of overloading of the sewerage system during the recent prolonged wet weather. Additional cumulative development will only exacerbate this situation as acknowledged by Southern Water who have stated that it ‘may increase the risk of flooding to existing properties</w:t>
      </w:r>
      <w:r w:rsidR="002A5215" w:rsidRPr="00AD30D1">
        <w:rPr>
          <w:rFonts w:ascii="Arial" w:hAnsi="Arial" w:cs="Arial"/>
          <w:color w:val="000000"/>
          <w:sz w:val="20"/>
          <w:szCs w:val="20"/>
        </w:rPr>
        <w:t>.’</w:t>
      </w:r>
    </w:p>
    <w:p w14:paraId="464C4E49"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One further aspect of NE4 &amp; NE3 is that any proposal must minimise light pollution. Goodworth Clatford does not have street lighting &amp; is a “dark sky” village as reflected in our Neighbourhood Development Plan.</w:t>
      </w:r>
    </w:p>
    <w:p w14:paraId="78640F46"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Policy NE3 of the Neighbourhood Development Plan require development to protect and enhance biodiversity. The applicant’s own Biodiversity Net Gain Assessment confirms that that it records “a biodiversity loss of -5.67% in area habitat units (or -0.10 habitat units). This is contrary to Policy NE3 and therefore a further reason for refusal of this application.</w:t>
      </w:r>
    </w:p>
    <w:p w14:paraId="31AAD895"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lastRenderedPageBreak/>
        <w:t>This means that the Planning Committee should give some weight to the objections provided in relation to the contravention of the NDP policies by this application.</w:t>
      </w:r>
    </w:p>
    <w:p w14:paraId="02439231"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3. National Planning Policy Framework</w:t>
      </w:r>
    </w:p>
    <w:p w14:paraId="754C0EE8"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48 of the NPPF notes that “Planning law requires that applications for planning permission be determined in accordance with the development plan, unless material considerations indicate otherwise.”</w:t>
      </w:r>
    </w:p>
    <w:p w14:paraId="01E4C177"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Additionally, Paragraph 49 of the NPPF identifies that “Local planning authorities may give weight to relevant policies in emerging plans according to the stage of preparation of the emerging plan (the more advanced its preparation, the greater the weight that may be given). The Committee will be aware that the updated Goodworth Clatford Neighbourhood Development Plan has been reviewed by TVBC Neighbourhood Planning team and will be entering Regulation 16 at the end of July.</w:t>
      </w:r>
    </w:p>
    <w:p w14:paraId="3FDE9AEB"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Test Valley Borough Council have now completed their Regulation 18 consultation and are due to submit their Regulation 19 consultation documents in July, so significant consideration and weight should be given to these policies as required by the NPPF.</w:t>
      </w:r>
    </w:p>
    <w:p w14:paraId="59E9F50D"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Additionally, Paragraph 44 of the NPPF lays down that “the right information is crucial to good decision making, particularly where formal assessments are required (such as Environmental Impact Assessment, Habitats Regulations assessment and flood risk assessment). Considering the specific issues raised regarding the environmental policies and the issues with Southern Water unavailability for the sewage treatment at Fullerton works &amp; the demonstrable flooding issues in Goodworth Clatford as demonstrated by tankers usage in Church Lane and Village Street means that this application cannot be considered without much more detail on how these issues will be managed.</w:t>
      </w:r>
    </w:p>
    <w:p w14:paraId="7F6ACFBB"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11(d)(</w:t>
      </w:r>
      <w:proofErr w:type="spellStart"/>
      <w:r w:rsidRPr="00AD30D1">
        <w:rPr>
          <w:rFonts w:ascii="Arial" w:hAnsi="Arial" w:cs="Arial"/>
          <w:color w:val="000000"/>
          <w:sz w:val="20"/>
          <w:szCs w:val="20"/>
        </w:rPr>
        <w:t>i</w:t>
      </w:r>
      <w:proofErr w:type="spellEnd"/>
      <w:r w:rsidRPr="00AD30D1">
        <w:rPr>
          <w:rFonts w:ascii="Arial" w:hAnsi="Arial" w:cs="Arial"/>
          <w:color w:val="000000"/>
          <w:sz w:val="20"/>
          <w:szCs w:val="20"/>
        </w:rPr>
        <w:t>) preserves the specific policies protecting assets of particular importance, including designated heritage assets. This proposal threatens harm to the setting of the Grade I Listed Church of St Peter, which provides a clear reason for refusal regardless of the housing supply position and disapplies the tilted balance. Secondly, even if the flat balance in paragraph 11(d)(ii) is reached, permission should be refused where the adverse impacts significantly and demonstrably outweigh the benefits assessed against the Framework as a</w:t>
      </w:r>
    </w:p>
    <w:p w14:paraId="3FB03B3C"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whole as demonstrated by the details within this objection and therefore the presumption in favour of sustainable development does not apply to this application at all.</w:t>
      </w:r>
    </w:p>
    <w:p w14:paraId="66DD41D7"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129 makes it clear that “development should be supported in terms of achieving appropriate densities taking into account “the desirability of maintaining an area’s prevailing character and setting”. Paragraph 130 of the NPPF ONLY talks about significant uplifts in the average density of residential development within cities and town centres and other locations well served by public transport. Goodworth Clatford is a rural area and is not served by a good public transport network and therefore Goodworth Clatford is not an area that meets the requirement of Paragraph 130.</w:t>
      </w:r>
    </w:p>
    <w:p w14:paraId="5133B52A" w14:textId="6DF508DA"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181 identifies that “when determining any planning applications, local planning authorities should ensure that flood risk is not increased elsewhere. Where appropriate, applications should be supported by a site-specific flood-risk assessment.” Paragraph 170 also directs that “inappropriate development in areas at risk of flooding should be avoided by directing development away from areas at highest risk (whether existing or future). Where development is necessary in such areas, the development should be made safe for its lifetime without increasing flood risk elsewhere</w:t>
      </w:r>
      <w:r w:rsidR="002A5215" w:rsidRPr="00AD30D1">
        <w:rPr>
          <w:rFonts w:ascii="Arial" w:hAnsi="Arial" w:cs="Arial"/>
          <w:color w:val="000000"/>
          <w:sz w:val="20"/>
          <w:szCs w:val="20"/>
        </w:rPr>
        <w:t>.”</w:t>
      </w:r>
    </w:p>
    <w:p w14:paraId="47B9E0DA" w14:textId="56831AC8"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In a recent appeal in this Borough, at King’s </w:t>
      </w:r>
      <w:proofErr w:type="spellStart"/>
      <w:r w:rsidRPr="00AD30D1">
        <w:rPr>
          <w:rFonts w:ascii="Arial" w:hAnsi="Arial" w:cs="Arial"/>
          <w:color w:val="000000"/>
          <w:sz w:val="20"/>
          <w:szCs w:val="20"/>
        </w:rPr>
        <w:t>Somborne</w:t>
      </w:r>
      <w:proofErr w:type="spellEnd"/>
      <w:r w:rsidRPr="00AD30D1">
        <w:rPr>
          <w:rFonts w:ascii="Arial" w:hAnsi="Arial" w:cs="Arial"/>
          <w:color w:val="000000"/>
          <w:sz w:val="20"/>
          <w:szCs w:val="20"/>
        </w:rPr>
        <w:t xml:space="preserve"> (appeal reference APP/C1760/W/24/3352671, 25 September 2025), the Inspector recorded the Council’s deliverable housing land supply at approximately 2.76 years and accepted that the tilted balance was </w:t>
      </w:r>
      <w:r w:rsidR="006F3861" w:rsidRPr="00AD30D1">
        <w:rPr>
          <w:rFonts w:ascii="Arial" w:hAnsi="Arial" w:cs="Arial"/>
          <w:color w:val="000000"/>
          <w:sz w:val="20"/>
          <w:szCs w:val="20"/>
        </w:rPr>
        <w:t>engaged yet</w:t>
      </w:r>
      <w:r w:rsidRPr="00AD30D1">
        <w:rPr>
          <w:rFonts w:ascii="Arial" w:hAnsi="Arial" w:cs="Arial"/>
          <w:color w:val="000000"/>
          <w:sz w:val="20"/>
          <w:szCs w:val="20"/>
        </w:rPr>
        <w:t xml:space="preserve"> dismissed the appeal because the harm of granting permission significantly and demonstrably outweighed the benefits. The Council can take confidence from both the NPPF providing sufficient support to reject this application since it is outside of the settlement boundary contrary COM2 and reinforced by policy SP3.</w:t>
      </w:r>
    </w:p>
    <w:p w14:paraId="40F3E7CF"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lastRenderedPageBreak/>
        <w:t>Paragraph 11 d) of the Framework indicates that, in such circumstances where the requisite housing land supply cannot be shown (TVBC can only show 2.76 years supply), the Policies which are important for determining the application should be deemed out-of-date and permission should be granted unless any adverse impacts would significantly and demonstrably outweigh the benefits, when assessed against the Policies in the Framework taken as a whole. Whilst this development would contribute to the housing shortfall, the inappropriate location and harm to the character and appearance of the area would significantly and demonstrably outweigh the benefits. As such, the proposal would not constitute a sustainable form of development in terms of the Framework.</w:t>
      </w:r>
    </w:p>
    <w:p w14:paraId="6810B727"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4. Heritage Impact on Grade 1 listed church</w:t>
      </w:r>
    </w:p>
    <w:p w14:paraId="644F53E5"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Church of St Peter is listed at Grade I and, as the applicant’s Heritage Statement acknowledges, sits “within the top 2.5% of listed buildings nationally” (Heritage Statement, paragraph 5.1). It stands some 53 metres to the west of the site. Section 66(1) of the Planning (Listed Buildings and Conservation Areas) Act 1990 requires the decision-maker to have special regard to the desirability of preserving the setting of a listed building. As the courts have held in Barnwell Manor and Palmer, that duty requires considerable importance and weight to be given to any harm to the setting of a listed building, and the decision-maker must reach its own informed judgment on the matter. The Council’s Conservation Officer identified the setting of the listed church as a key sensitivity at the pre-application stage (response dated 4 November 2025).</w:t>
      </w:r>
    </w:p>
    <w:p w14:paraId="52525447"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Critically, the applicant’s own Heritage Statement accepts that the open character of this very site contributes to the setting and significance of the church. It states that “the open, rural backdrop contributes to an appreciation of Manor Farm and the edge-of-village church” and, in its conclusions, that the church’s “setting is also informed by the spacious churchyard and the relatively open character of land to the east” (Heritage Statement, paragraphs 5.4 and 9.3). The land to the east is the application site and therefore any development would adversely affect the setting of this Grade 1 listed Church and the surrounding Grade II buildings.</w:t>
      </w:r>
    </w:p>
    <w:p w14:paraId="3B780AB3"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214 of the NPPF states that “where a proposed development will lead to substantial harm to (or total loss of significance of) a designated heritage asset, local planning authorities should refuse consent”. As set out previously, this development would significantly damage the setting of the church and it’s open rural setting and therefore the Council should refuse consent.</w:t>
      </w:r>
    </w:p>
    <w:p w14:paraId="073F45E1"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 xml:space="preserve">5. Other Issues </w:t>
      </w:r>
    </w:p>
    <w:p w14:paraId="21687BD7" w14:textId="77777777" w:rsidR="00042108" w:rsidRPr="00AD30D1" w:rsidRDefault="00042108" w:rsidP="00042108">
      <w:pPr>
        <w:pStyle w:val="NormalWeb"/>
        <w:rPr>
          <w:rFonts w:ascii="Arial" w:hAnsi="Arial" w:cs="Arial"/>
          <w:b/>
          <w:bCs/>
          <w:color w:val="000000"/>
          <w:sz w:val="20"/>
          <w:szCs w:val="20"/>
        </w:rPr>
      </w:pPr>
      <w:r w:rsidRPr="00AD30D1">
        <w:rPr>
          <w:rFonts w:ascii="Arial" w:hAnsi="Arial" w:cs="Arial"/>
          <w:b/>
          <w:bCs/>
          <w:color w:val="000000"/>
          <w:sz w:val="20"/>
          <w:szCs w:val="20"/>
        </w:rPr>
        <w:t>Public Footpath</w:t>
      </w:r>
    </w:p>
    <w:p w14:paraId="4063BC4D"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Public Right of Way (PROW) Footpath Goodworth Clatford 6 (096/6/1) crosses the site diagonally and is shown as being retained within the proposed development. However, the submitted layout does not appear to have been designed around the existence of the PROW as an established public highway for pedestrians on foot/wheeling only.</w:t>
      </w:r>
    </w:p>
    <w:p w14:paraId="4D3B9D9B" w14:textId="73FB36C9"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 HCC Transport Department identifies that the application has a number </w:t>
      </w:r>
      <w:r w:rsidR="006F3861" w:rsidRPr="00AD30D1">
        <w:rPr>
          <w:rFonts w:ascii="Arial" w:hAnsi="Arial" w:cs="Arial"/>
          <w:color w:val="000000"/>
          <w:sz w:val="20"/>
          <w:szCs w:val="20"/>
        </w:rPr>
        <w:t>of</w:t>
      </w:r>
      <w:r w:rsidRPr="00AD30D1">
        <w:rPr>
          <w:rFonts w:ascii="Arial" w:hAnsi="Arial" w:cs="Arial"/>
          <w:color w:val="000000"/>
          <w:sz w:val="20"/>
          <w:szCs w:val="20"/>
        </w:rPr>
        <w:t xml:space="preserve"> issues with the Public Footpath (096/6/1) which “does not permit vehicle access in its current form”.</w:t>
      </w:r>
    </w:p>
    <w:p w14:paraId="031A0FAA" w14:textId="30B18E40"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 application demonstrates that vehicles within the development are likely to drive over the public footpath which is contrary to </w:t>
      </w:r>
      <w:r w:rsidR="006F3861" w:rsidRPr="00AD30D1">
        <w:rPr>
          <w:rFonts w:ascii="Arial" w:hAnsi="Arial" w:cs="Arial"/>
          <w:color w:val="000000"/>
          <w:sz w:val="20"/>
          <w:szCs w:val="20"/>
        </w:rPr>
        <w:t>its</w:t>
      </w:r>
      <w:r w:rsidRPr="00AD30D1">
        <w:rPr>
          <w:rFonts w:ascii="Arial" w:hAnsi="Arial" w:cs="Arial"/>
          <w:color w:val="000000"/>
          <w:sz w:val="20"/>
          <w:szCs w:val="20"/>
        </w:rPr>
        <w:t xml:space="preserve"> permissions. The HCC Transport Department further state that “finally, it is noted that in order to gain access to 7 of the vehicle parking spaces shown on plans, yet again the Footpath is impacted upon as there would be a need to drive over the footway itself, again this movement is not permitted.”</w:t>
      </w:r>
    </w:p>
    <w:p w14:paraId="19D7A3C2"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They also raise that “there would be concerns that any shortfall in parking would likely result in parking on the Footpath which obviously would not be permitted given that the footpath needs to be kept clear of obstruction at all times.”</w:t>
      </w:r>
    </w:p>
    <w:p w14:paraId="00B20966"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lastRenderedPageBreak/>
        <w:t>The NPPF, paragraph 105, requires planning decisions to protect and enhance PROW and to recognise opportunities to provide better facilities and connections for users. The submitted scheme does not currently demonstrate how these objectives would be achieved. Additionally, “DEFRA Circular 1/09 makes clear that PROW are a material planning consideration and that local planning authorities (LPA) should ensure that development protects and, wherever possible, improves the rights of way network.”</w:t>
      </w:r>
    </w:p>
    <w:p w14:paraId="491F2FD9"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On this basis, the application is unfit for the development of residential properties as it stands and therefore the Council must reject this application.</w:t>
      </w:r>
    </w:p>
    <w:p w14:paraId="4C7B6E9A" w14:textId="77777777" w:rsidR="00042108" w:rsidRPr="00AD30D1" w:rsidRDefault="00042108" w:rsidP="00042108">
      <w:pPr>
        <w:pStyle w:val="NormalWeb"/>
        <w:rPr>
          <w:rFonts w:ascii="Arial" w:hAnsi="Arial" w:cs="Arial"/>
          <w:b/>
          <w:bCs/>
          <w:color w:val="000000"/>
          <w:sz w:val="20"/>
          <w:szCs w:val="20"/>
        </w:rPr>
      </w:pPr>
      <w:r w:rsidRPr="00AD30D1">
        <w:rPr>
          <w:rFonts w:ascii="Arial" w:hAnsi="Arial" w:cs="Arial"/>
          <w:b/>
          <w:bCs/>
          <w:color w:val="000000"/>
          <w:sz w:val="20"/>
          <w:szCs w:val="20"/>
        </w:rPr>
        <w:t>Highway access to development site</w:t>
      </w:r>
    </w:p>
    <w:p w14:paraId="364ED5EC"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 proposed site of the development is accessed via St Peters Close which is a privately owned highway. The organisation – </w:t>
      </w:r>
      <w:proofErr w:type="spellStart"/>
      <w:r w:rsidRPr="00AD30D1">
        <w:rPr>
          <w:rFonts w:ascii="Arial" w:hAnsi="Arial" w:cs="Arial"/>
          <w:color w:val="000000"/>
          <w:sz w:val="20"/>
          <w:szCs w:val="20"/>
        </w:rPr>
        <w:t>Cognatum</w:t>
      </w:r>
      <w:proofErr w:type="spellEnd"/>
      <w:r w:rsidRPr="00AD30D1">
        <w:rPr>
          <w:rFonts w:ascii="Arial" w:hAnsi="Arial" w:cs="Arial"/>
          <w:color w:val="000000"/>
          <w:sz w:val="20"/>
          <w:szCs w:val="20"/>
        </w:rPr>
        <w:t xml:space="preserve"> Estates – has written to TVBC to advise that</w:t>
      </w:r>
    </w:p>
    <w:p w14:paraId="09719F9F" w14:textId="1596B168"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w:t>
      </w:r>
      <w:r w:rsidR="006F3861" w:rsidRPr="00AD30D1">
        <w:rPr>
          <w:rFonts w:ascii="Arial" w:hAnsi="Arial" w:cs="Arial"/>
          <w:color w:val="000000"/>
          <w:sz w:val="20"/>
          <w:szCs w:val="20"/>
        </w:rPr>
        <w:t>The</w:t>
      </w:r>
      <w:r w:rsidRPr="00AD30D1">
        <w:rPr>
          <w:rFonts w:ascii="Arial" w:hAnsi="Arial" w:cs="Arial"/>
          <w:color w:val="000000"/>
          <w:sz w:val="20"/>
          <w:szCs w:val="20"/>
        </w:rPr>
        <w:t xml:space="preserve"> hammerhead which appears to be included in the development as sole means of access to the site … is owned by </w:t>
      </w:r>
      <w:proofErr w:type="spellStart"/>
      <w:r w:rsidRPr="00AD30D1">
        <w:rPr>
          <w:rFonts w:ascii="Arial" w:hAnsi="Arial" w:cs="Arial"/>
          <w:color w:val="000000"/>
          <w:sz w:val="20"/>
          <w:szCs w:val="20"/>
        </w:rPr>
        <w:t>Cognatum</w:t>
      </w:r>
      <w:proofErr w:type="spellEnd"/>
      <w:r w:rsidRPr="00AD30D1">
        <w:rPr>
          <w:rFonts w:ascii="Arial" w:hAnsi="Arial" w:cs="Arial"/>
          <w:color w:val="000000"/>
          <w:sz w:val="20"/>
          <w:szCs w:val="20"/>
        </w:rPr>
        <w:t xml:space="preserve"> Estates</w:t>
      </w:r>
      <w:r w:rsidR="002A5215" w:rsidRPr="00AD30D1">
        <w:rPr>
          <w:rFonts w:ascii="Arial" w:hAnsi="Arial" w:cs="Arial"/>
          <w:color w:val="000000"/>
          <w:sz w:val="20"/>
          <w:szCs w:val="20"/>
        </w:rPr>
        <w:t>.”</w:t>
      </w:r>
    </w:p>
    <w:p w14:paraId="670544EA"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applicant has not sought agreement with the company for access to the site and therefore this application should be rejected until the access to the site is agreed by the owner of the land.</w:t>
      </w:r>
    </w:p>
    <w:p w14:paraId="5031C103"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6. Engagement</w:t>
      </w:r>
    </w:p>
    <w:p w14:paraId="1FC68189" w14:textId="29D31082"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We would further note that no engagement has been undertaken with either the community or the parish council contrary to the expectation set out in the National Planning Policy Framework (“NPPF”) which supports ‘effective engagement between applicants, communities, local planning </w:t>
      </w:r>
      <w:r w:rsidR="006F3861" w:rsidRPr="00AD30D1">
        <w:rPr>
          <w:rFonts w:ascii="Arial" w:hAnsi="Arial" w:cs="Arial"/>
          <w:color w:val="000000"/>
          <w:sz w:val="20"/>
          <w:szCs w:val="20"/>
        </w:rPr>
        <w:t>authorities</w:t>
      </w:r>
      <w:r w:rsidRPr="00AD30D1">
        <w:rPr>
          <w:rFonts w:ascii="Arial" w:hAnsi="Arial" w:cs="Arial"/>
          <w:color w:val="000000"/>
          <w:sz w:val="20"/>
          <w:szCs w:val="20"/>
        </w:rPr>
        <w:t>. The parish council or the local neighbours have not been engaged by the applicant with respect to this application.</w:t>
      </w:r>
    </w:p>
    <w:p w14:paraId="1D641866" w14:textId="77777777" w:rsidR="00042108" w:rsidRPr="00AD30D1" w:rsidRDefault="00042108" w:rsidP="00042108">
      <w:pPr>
        <w:pStyle w:val="NormalWeb"/>
        <w:rPr>
          <w:rFonts w:ascii="Arial" w:hAnsi="Arial" w:cs="Arial"/>
          <w:b/>
          <w:bCs/>
          <w:color w:val="000000"/>
          <w:sz w:val="20"/>
          <w:szCs w:val="20"/>
          <w:u w:val="single"/>
        </w:rPr>
      </w:pPr>
      <w:r w:rsidRPr="00AD30D1">
        <w:rPr>
          <w:rFonts w:ascii="Arial" w:hAnsi="Arial" w:cs="Arial"/>
          <w:b/>
          <w:bCs/>
          <w:color w:val="000000"/>
          <w:sz w:val="20"/>
          <w:szCs w:val="20"/>
          <w:u w:val="single"/>
        </w:rPr>
        <w:t>7. Issues with the PIP application</w:t>
      </w:r>
    </w:p>
    <w:p w14:paraId="2408BA4D" w14:textId="58141B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There are a number of errors in the application which are inaccurate and could lead the TVBC Planning Committee to ascertain the development to meet required standards. These inaccuracies also </w:t>
      </w:r>
      <w:r w:rsidR="006F3861" w:rsidRPr="00AD30D1">
        <w:rPr>
          <w:rFonts w:ascii="Arial" w:hAnsi="Arial" w:cs="Arial"/>
          <w:color w:val="000000"/>
          <w:sz w:val="20"/>
          <w:szCs w:val="20"/>
        </w:rPr>
        <w:t>suggest</w:t>
      </w:r>
      <w:r w:rsidRPr="00AD30D1">
        <w:rPr>
          <w:rFonts w:ascii="Arial" w:hAnsi="Arial" w:cs="Arial"/>
          <w:color w:val="000000"/>
          <w:sz w:val="20"/>
          <w:szCs w:val="20"/>
        </w:rPr>
        <w:t xml:space="preserve"> the lack of detailed investigation of this site by the applicant and their supporting consultant which has to raise concerns about the quality of this planning application.</w:t>
      </w:r>
    </w:p>
    <w:p w14:paraId="7DDFED1E"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Paragraph 2.5 states that “The Royal Oak Bus stop is located 550 metres to the west of the application site connecting northwards towards Andover and south towards Stockbridge”. This is factually incorrect as there is no bus service throughout Goodworth Clatford having been withdrawn by Hampshire County Council.</w:t>
      </w:r>
    </w:p>
    <w:p w14:paraId="12988D3D"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lack of a scaled drawing to the proposed homes does not allow an accurate assessment of the statements within the Developers Planning documents. For example, the planning statement advises that the homes will be of the same height of St Peters Close. This is misleading since the site is significantly higher than the current homes in St Peters Close whereas the reality is that the new properties would dominate over the current homes leading to a lack of privacy due to them overlooking them. Additionally, the properties would be clearly dominant in the rural setting when viewed from any direction including the A3057.</w:t>
      </w:r>
    </w:p>
    <w:p w14:paraId="016F2206" w14:textId="77777777" w:rsidR="00042108" w:rsidRPr="00AD30D1" w:rsidRDefault="00042108" w:rsidP="00042108">
      <w:pPr>
        <w:pStyle w:val="NormalWeb"/>
        <w:rPr>
          <w:rFonts w:ascii="Arial" w:hAnsi="Arial" w:cs="Arial"/>
          <w:color w:val="000000"/>
          <w:sz w:val="20"/>
          <w:szCs w:val="20"/>
        </w:rPr>
      </w:pPr>
    </w:p>
    <w:p w14:paraId="1F78F0E3" w14:textId="44C3AE09"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xml:space="preserve">In summary, Goodworth Clatford Parish Council </w:t>
      </w:r>
      <w:r w:rsidRPr="00AD30D1">
        <w:rPr>
          <w:rFonts w:ascii="Arial" w:hAnsi="Arial" w:cs="Arial"/>
          <w:b/>
          <w:bCs/>
          <w:color w:val="000000"/>
          <w:sz w:val="20"/>
          <w:szCs w:val="20"/>
        </w:rPr>
        <w:t>strongly objects</w:t>
      </w:r>
      <w:r w:rsidRPr="00AD30D1">
        <w:rPr>
          <w:rFonts w:ascii="Arial" w:hAnsi="Arial" w:cs="Arial"/>
          <w:color w:val="000000"/>
          <w:sz w:val="20"/>
          <w:szCs w:val="20"/>
        </w:rPr>
        <w:t xml:space="preserve"> to this application for the erection of </w:t>
      </w:r>
      <w:r w:rsidR="006F3861" w:rsidRPr="00AD30D1">
        <w:rPr>
          <w:rFonts w:ascii="Arial" w:hAnsi="Arial" w:cs="Arial"/>
          <w:color w:val="000000"/>
          <w:sz w:val="20"/>
          <w:szCs w:val="20"/>
        </w:rPr>
        <w:t>six</w:t>
      </w:r>
      <w:r w:rsidRPr="00AD30D1">
        <w:rPr>
          <w:rFonts w:ascii="Arial" w:hAnsi="Arial" w:cs="Arial"/>
          <w:color w:val="000000"/>
          <w:sz w:val="20"/>
          <w:szCs w:val="20"/>
        </w:rPr>
        <w:t xml:space="preserve"> residential dwellings on land at St Peters Close.</w:t>
      </w:r>
    </w:p>
    <w:p w14:paraId="7DBDEA7C"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The proposal is fundamentally unsustainable and conflicts with NPPF policies; Test Valley Local Plan and the made Goodworth Clatford Neighbourhood Development Plan adopted Local Plan &amp; the Neighbourhood Plan.</w:t>
      </w:r>
    </w:p>
    <w:p w14:paraId="79D9A153"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lastRenderedPageBreak/>
        <w:t>Additionally with regards to the PROW footpath, a contravention of DEFRA Circular 1/09 and could constitute an offence under the Highways Act 1980</w:t>
      </w:r>
    </w:p>
    <w:p w14:paraId="2D0EE291"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Specifically, the Council believes the application fails to meet the required standards for development because:</w:t>
      </w:r>
    </w:p>
    <w:p w14:paraId="2F16A06E"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It constitutes inappropriate development in the countryside, extending outside the established settlement boundary.</w:t>
      </w:r>
    </w:p>
    <w:p w14:paraId="121567F1"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The location is unsuitable due to the damage to the setting of a Grade 1 heritage asset.</w:t>
      </w:r>
    </w:p>
    <w:p w14:paraId="5A414312"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It adversely affects a Public Right of Way thereby impacting on the wellbeing of residents and visitors to Goodworth Clatford and leading to a breach of law under the Highways Act 1990</w:t>
      </w:r>
    </w:p>
    <w:p w14:paraId="14B6DE10"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There is no access to the proposed development due to the access road being privately owned with no right of access to the development.</w:t>
      </w:r>
    </w:p>
    <w:p w14:paraId="4671BB18"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 The development would cause significant harm to the character and appearance of the surrounding rural landscape.</w:t>
      </w:r>
    </w:p>
    <w:p w14:paraId="142352CD"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As outlined above, the tilted balance assessment under the NPPF leans heavily to an adverse impact to the heritage and setting of the village. Therefore, the proposal is contrary to Local, Neighbourhood and National Planning Policies, as it does not promote sustainable development. The Parish Council urges Test Valley Borough Council to refuse this application.</w:t>
      </w:r>
    </w:p>
    <w:p w14:paraId="2A2C361A" w14:textId="77777777" w:rsidR="00042108" w:rsidRPr="00AD30D1" w:rsidRDefault="00042108" w:rsidP="00042108">
      <w:pPr>
        <w:pStyle w:val="NormalWeb"/>
        <w:rPr>
          <w:rFonts w:ascii="Arial" w:hAnsi="Arial" w:cs="Arial"/>
          <w:color w:val="000000"/>
          <w:sz w:val="20"/>
          <w:szCs w:val="20"/>
        </w:rPr>
      </w:pPr>
      <w:r w:rsidRPr="00AD30D1">
        <w:rPr>
          <w:rFonts w:ascii="Arial" w:hAnsi="Arial" w:cs="Arial"/>
          <w:color w:val="000000"/>
          <w:sz w:val="20"/>
          <w:szCs w:val="20"/>
        </w:rPr>
        <w:t>If the LPA is minded to approve, the Parish Council strongly requests that this application be decided by the Northern Area Planning Committee rather than delegated to officers, to allow for full public representation by Goodworth Clatford Parish Council.</w:t>
      </w:r>
    </w:p>
    <w:p w14:paraId="7D243CB0" w14:textId="77777777" w:rsidR="00042108" w:rsidRPr="00AD30D1" w:rsidRDefault="00042108" w:rsidP="00042108">
      <w:pPr>
        <w:rPr>
          <w:rFonts w:ascii="Arial" w:hAnsi="Arial" w:cs="Arial"/>
          <w:sz w:val="20"/>
          <w:szCs w:val="20"/>
        </w:rPr>
      </w:pPr>
    </w:p>
    <w:p w14:paraId="72392372" w14:textId="77777777" w:rsidR="00042108" w:rsidRPr="00AD30D1" w:rsidRDefault="00042108" w:rsidP="00042108">
      <w:pPr>
        <w:rPr>
          <w:rFonts w:ascii="Arial" w:hAnsi="Arial" w:cs="Arial"/>
          <w:sz w:val="20"/>
          <w:szCs w:val="20"/>
        </w:rPr>
      </w:pPr>
    </w:p>
    <w:p w14:paraId="7B001DEA" w14:textId="77777777" w:rsidR="00042108" w:rsidRPr="00AD30D1" w:rsidRDefault="00042108" w:rsidP="00EB0812">
      <w:pPr>
        <w:spacing w:after="0" w:line="240" w:lineRule="auto"/>
        <w:rPr>
          <w:rFonts w:ascii="Arial" w:eastAsiaTheme="minorHAnsi" w:hAnsi="Arial" w:cs="Arial"/>
          <w:b/>
          <w:bCs/>
          <w:color w:val="212529"/>
          <w:sz w:val="20"/>
          <w:szCs w:val="20"/>
        </w:rPr>
      </w:pPr>
    </w:p>
    <w:sectPr w:rsidR="00042108" w:rsidRPr="00AD30D1" w:rsidSect="00B1520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E5BC2" w14:textId="77777777" w:rsidR="00EB3CE9" w:rsidRDefault="00EB3CE9" w:rsidP="00F81EB5">
      <w:pPr>
        <w:spacing w:after="0" w:line="240" w:lineRule="auto"/>
      </w:pPr>
      <w:r>
        <w:separator/>
      </w:r>
    </w:p>
  </w:endnote>
  <w:endnote w:type="continuationSeparator" w:id="0">
    <w:p w14:paraId="7C1716D5" w14:textId="77777777" w:rsidR="00EB3CE9" w:rsidRDefault="00EB3CE9"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6D1C" w14:textId="77777777" w:rsidR="0072574E" w:rsidRDefault="00725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BA2F" w14:textId="77777777" w:rsidR="0072574E" w:rsidRDefault="00725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636B" w14:textId="77777777" w:rsidR="00EB3CE9" w:rsidRDefault="00EB3CE9" w:rsidP="00F81EB5">
      <w:pPr>
        <w:spacing w:after="0" w:line="240" w:lineRule="auto"/>
      </w:pPr>
      <w:r>
        <w:separator/>
      </w:r>
    </w:p>
  </w:footnote>
  <w:footnote w:type="continuationSeparator" w:id="0">
    <w:p w14:paraId="02FF94D0" w14:textId="77777777" w:rsidR="00EB3CE9" w:rsidRDefault="00EB3CE9"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F1F2" w14:textId="77777777" w:rsidR="0072574E" w:rsidRDefault="00725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54B4" w14:textId="25288BE2" w:rsidR="00B445D0" w:rsidRDefault="00B445D0" w:rsidP="00B445D0">
    <w:pPr>
      <w:pStyle w:val="NoSpacing"/>
      <w:jc w:val="center"/>
      <w:rPr>
        <w:rFonts w:ascii="Arial" w:hAnsi="Arial" w:cs="Arial"/>
        <w:b/>
        <w:bCs/>
        <w:sz w:val="24"/>
        <w:szCs w:val="24"/>
        <w:lang w:eastAsia="en-GB"/>
      </w:rPr>
    </w:pPr>
    <w:r>
      <w:rPr>
        <w:rFonts w:ascii="Arial" w:hAnsi="Arial" w:cs="Arial"/>
        <w:b/>
        <w:bCs/>
        <w:sz w:val="24"/>
        <w:szCs w:val="24"/>
        <w:lang w:eastAsia="en-GB"/>
      </w:rPr>
      <w:t xml:space="preserve">Minutes of the </w:t>
    </w:r>
  </w:p>
  <w:p w14:paraId="24B25A3B" w14:textId="1D2F7FEF" w:rsidR="00B445D0" w:rsidRPr="00823529" w:rsidRDefault="00B445D0" w:rsidP="00B445D0">
    <w:pPr>
      <w:pStyle w:val="NoSpacing"/>
      <w:jc w:val="center"/>
      <w:rPr>
        <w:rFonts w:ascii="Arial" w:hAnsi="Arial" w:cs="Arial"/>
        <w:b/>
        <w:bCs/>
        <w:sz w:val="24"/>
        <w:szCs w:val="24"/>
        <w:lang w:eastAsia="en-GB"/>
      </w:rPr>
    </w:pPr>
    <w:r>
      <w:rPr>
        <w:rFonts w:ascii="Arial" w:hAnsi="Arial" w:cs="Arial"/>
        <w:b/>
        <w:bCs/>
        <w:sz w:val="24"/>
        <w:szCs w:val="24"/>
        <w:lang w:eastAsia="en-GB"/>
      </w:rPr>
      <w:t>Goodworth Clatford</w:t>
    </w:r>
    <w:r w:rsidR="00F81CF8">
      <w:rPr>
        <w:rFonts w:ascii="Arial" w:hAnsi="Arial" w:cs="Arial"/>
        <w:b/>
        <w:bCs/>
        <w:sz w:val="24"/>
        <w:szCs w:val="24"/>
        <w:lang w:eastAsia="en-GB"/>
      </w:rPr>
      <w:t xml:space="preserve"> Annual</w:t>
    </w:r>
    <w:r>
      <w:rPr>
        <w:rFonts w:ascii="Arial" w:hAnsi="Arial" w:cs="Arial"/>
        <w:b/>
        <w:bCs/>
        <w:sz w:val="24"/>
        <w:szCs w:val="24"/>
        <w:lang w:eastAsia="en-GB"/>
      </w:rPr>
      <w:t xml:space="preserve"> Council</w:t>
    </w:r>
    <w:r w:rsidR="00CB031E">
      <w:rPr>
        <w:rFonts w:ascii="Arial" w:hAnsi="Arial" w:cs="Arial"/>
        <w:b/>
        <w:bCs/>
        <w:sz w:val="24"/>
        <w:szCs w:val="24"/>
        <w:lang w:eastAsia="en-GB"/>
      </w:rPr>
      <w:t xml:space="preserve"> Meeting</w:t>
    </w:r>
  </w:p>
  <w:p w14:paraId="0CF54149" w14:textId="77777777" w:rsidR="00606E0A" w:rsidRDefault="00606E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147C" w14:textId="77777777" w:rsidR="0072574E" w:rsidRDefault="00725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62C"/>
    <w:multiLevelType w:val="hybridMultilevel"/>
    <w:tmpl w:val="911E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C3311"/>
    <w:multiLevelType w:val="hybridMultilevel"/>
    <w:tmpl w:val="7FA8B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A3A66"/>
    <w:multiLevelType w:val="hybridMultilevel"/>
    <w:tmpl w:val="18BC4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F1CA4"/>
    <w:multiLevelType w:val="hybridMultilevel"/>
    <w:tmpl w:val="EAC67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5" w15:restartNumberingAfterBreak="0">
    <w:nsid w:val="19592863"/>
    <w:multiLevelType w:val="hybridMultilevel"/>
    <w:tmpl w:val="138C43A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6" w15:restartNumberingAfterBreak="0">
    <w:nsid w:val="1D685025"/>
    <w:multiLevelType w:val="hybridMultilevel"/>
    <w:tmpl w:val="9512422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7" w15:restartNumberingAfterBreak="0">
    <w:nsid w:val="33A6144D"/>
    <w:multiLevelType w:val="hybridMultilevel"/>
    <w:tmpl w:val="0124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A248B"/>
    <w:multiLevelType w:val="hybridMultilevel"/>
    <w:tmpl w:val="63C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01595"/>
    <w:multiLevelType w:val="hybridMultilevel"/>
    <w:tmpl w:val="4998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9C406D"/>
    <w:multiLevelType w:val="hybridMultilevel"/>
    <w:tmpl w:val="AB78C1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A0F6EF9"/>
    <w:multiLevelType w:val="hybridMultilevel"/>
    <w:tmpl w:val="2A30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11"/>
  </w:num>
  <w:num w:numId="2" w16cid:durableId="97064689">
    <w:abstractNumId w:val="9"/>
  </w:num>
  <w:num w:numId="3" w16cid:durableId="1948852968">
    <w:abstractNumId w:val="4"/>
    <w:lvlOverride w:ilvl="0">
      <w:lvl w:ilvl="0">
        <w:start w:val="1"/>
        <w:numFmt w:val="decimal"/>
        <w:pStyle w:val="ListNumber"/>
        <w:lvlText w:val="%1."/>
        <w:lvlJc w:val="left"/>
        <w:pPr>
          <w:ind w:left="360" w:hanging="360"/>
        </w:pPr>
        <w:rPr>
          <w:b/>
          <w:bCs/>
        </w:rPr>
      </w:lvl>
    </w:lvlOverride>
  </w:num>
  <w:num w:numId="4" w16cid:durableId="1237742363">
    <w:abstractNumId w:val="4"/>
  </w:num>
  <w:num w:numId="5" w16cid:durableId="899369901">
    <w:abstractNumId w:val="0"/>
  </w:num>
  <w:num w:numId="6" w16cid:durableId="608465190">
    <w:abstractNumId w:val="3"/>
  </w:num>
  <w:num w:numId="7" w16cid:durableId="776410794">
    <w:abstractNumId w:val="7"/>
  </w:num>
  <w:num w:numId="8" w16cid:durableId="530074175">
    <w:abstractNumId w:val="1"/>
  </w:num>
  <w:num w:numId="9" w16cid:durableId="1925726670">
    <w:abstractNumId w:val="10"/>
  </w:num>
  <w:num w:numId="10" w16cid:durableId="63719971">
    <w:abstractNumId w:val="12"/>
  </w:num>
  <w:num w:numId="11" w16cid:durableId="1731266317">
    <w:abstractNumId w:val="6"/>
  </w:num>
  <w:num w:numId="12" w16cid:durableId="1818525414">
    <w:abstractNumId w:val="5"/>
  </w:num>
  <w:num w:numId="13" w16cid:durableId="54932647">
    <w:abstractNumId w:val="8"/>
  </w:num>
  <w:num w:numId="14" w16cid:durableId="812257954">
    <w:abstractNumId w:val="2"/>
  </w:num>
  <w:num w:numId="15" w16cid:durableId="8018291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00CF"/>
    <w:rsid w:val="000005C9"/>
    <w:rsid w:val="0000125B"/>
    <w:rsid w:val="00001AE6"/>
    <w:rsid w:val="000021EB"/>
    <w:rsid w:val="00004430"/>
    <w:rsid w:val="00004BB0"/>
    <w:rsid w:val="00004DB5"/>
    <w:rsid w:val="00005592"/>
    <w:rsid w:val="000055B6"/>
    <w:rsid w:val="00005CE0"/>
    <w:rsid w:val="00005E94"/>
    <w:rsid w:val="000060CC"/>
    <w:rsid w:val="00006408"/>
    <w:rsid w:val="000064A9"/>
    <w:rsid w:val="00006656"/>
    <w:rsid w:val="0000728A"/>
    <w:rsid w:val="000074C0"/>
    <w:rsid w:val="0000765C"/>
    <w:rsid w:val="00007671"/>
    <w:rsid w:val="00007739"/>
    <w:rsid w:val="00007C78"/>
    <w:rsid w:val="00007DE4"/>
    <w:rsid w:val="00010162"/>
    <w:rsid w:val="0001029F"/>
    <w:rsid w:val="00010710"/>
    <w:rsid w:val="0001117C"/>
    <w:rsid w:val="000111BE"/>
    <w:rsid w:val="00011581"/>
    <w:rsid w:val="000116A8"/>
    <w:rsid w:val="00012111"/>
    <w:rsid w:val="000127A5"/>
    <w:rsid w:val="00013D25"/>
    <w:rsid w:val="00013E43"/>
    <w:rsid w:val="00014EDD"/>
    <w:rsid w:val="00014F7C"/>
    <w:rsid w:val="000151B4"/>
    <w:rsid w:val="0001568D"/>
    <w:rsid w:val="0001585A"/>
    <w:rsid w:val="000159D7"/>
    <w:rsid w:val="00015EBC"/>
    <w:rsid w:val="00016071"/>
    <w:rsid w:val="00016236"/>
    <w:rsid w:val="00016265"/>
    <w:rsid w:val="0001646B"/>
    <w:rsid w:val="00016AF9"/>
    <w:rsid w:val="00016E3F"/>
    <w:rsid w:val="00016F97"/>
    <w:rsid w:val="00017069"/>
    <w:rsid w:val="00017172"/>
    <w:rsid w:val="0001722F"/>
    <w:rsid w:val="000172A3"/>
    <w:rsid w:val="000172D6"/>
    <w:rsid w:val="0001735F"/>
    <w:rsid w:val="00017650"/>
    <w:rsid w:val="00020151"/>
    <w:rsid w:val="00020712"/>
    <w:rsid w:val="00021132"/>
    <w:rsid w:val="00021794"/>
    <w:rsid w:val="00021C07"/>
    <w:rsid w:val="0002277B"/>
    <w:rsid w:val="00022850"/>
    <w:rsid w:val="00022B27"/>
    <w:rsid w:val="000231BC"/>
    <w:rsid w:val="00024339"/>
    <w:rsid w:val="00024475"/>
    <w:rsid w:val="00024A9A"/>
    <w:rsid w:val="00024E8A"/>
    <w:rsid w:val="000251AE"/>
    <w:rsid w:val="0002574F"/>
    <w:rsid w:val="00025973"/>
    <w:rsid w:val="0002659C"/>
    <w:rsid w:val="00026627"/>
    <w:rsid w:val="00026C34"/>
    <w:rsid w:val="00026EAB"/>
    <w:rsid w:val="00027059"/>
    <w:rsid w:val="0003059E"/>
    <w:rsid w:val="00030732"/>
    <w:rsid w:val="00030812"/>
    <w:rsid w:val="00030A38"/>
    <w:rsid w:val="00030A6D"/>
    <w:rsid w:val="000313CA"/>
    <w:rsid w:val="00031B2E"/>
    <w:rsid w:val="00032A2B"/>
    <w:rsid w:val="0003323D"/>
    <w:rsid w:val="0003369F"/>
    <w:rsid w:val="0003488E"/>
    <w:rsid w:val="00034A9E"/>
    <w:rsid w:val="00035193"/>
    <w:rsid w:val="0003562A"/>
    <w:rsid w:val="00035A6D"/>
    <w:rsid w:val="00035AE0"/>
    <w:rsid w:val="00035C8F"/>
    <w:rsid w:val="00035EA1"/>
    <w:rsid w:val="0003651F"/>
    <w:rsid w:val="00036742"/>
    <w:rsid w:val="00036A62"/>
    <w:rsid w:val="00037148"/>
    <w:rsid w:val="00037167"/>
    <w:rsid w:val="000371D9"/>
    <w:rsid w:val="000377CF"/>
    <w:rsid w:val="00037BC0"/>
    <w:rsid w:val="00037BFC"/>
    <w:rsid w:val="00037CF1"/>
    <w:rsid w:val="00037E1A"/>
    <w:rsid w:val="00040311"/>
    <w:rsid w:val="0004046D"/>
    <w:rsid w:val="0004084C"/>
    <w:rsid w:val="00040BE7"/>
    <w:rsid w:val="00040DB7"/>
    <w:rsid w:val="00040FB7"/>
    <w:rsid w:val="000414AB"/>
    <w:rsid w:val="00041828"/>
    <w:rsid w:val="00041A88"/>
    <w:rsid w:val="00041DCC"/>
    <w:rsid w:val="00041F5D"/>
    <w:rsid w:val="00042108"/>
    <w:rsid w:val="0004226D"/>
    <w:rsid w:val="000423DF"/>
    <w:rsid w:val="000427E7"/>
    <w:rsid w:val="00042C19"/>
    <w:rsid w:val="00043178"/>
    <w:rsid w:val="00043A9B"/>
    <w:rsid w:val="00043F1D"/>
    <w:rsid w:val="000441AC"/>
    <w:rsid w:val="0004444D"/>
    <w:rsid w:val="000451B1"/>
    <w:rsid w:val="00045AF0"/>
    <w:rsid w:val="00045EB4"/>
    <w:rsid w:val="00046912"/>
    <w:rsid w:val="00046A5D"/>
    <w:rsid w:val="00046B02"/>
    <w:rsid w:val="000476B6"/>
    <w:rsid w:val="00047A32"/>
    <w:rsid w:val="00047E4E"/>
    <w:rsid w:val="00050017"/>
    <w:rsid w:val="00050169"/>
    <w:rsid w:val="000501DB"/>
    <w:rsid w:val="000501E4"/>
    <w:rsid w:val="00050325"/>
    <w:rsid w:val="00050B95"/>
    <w:rsid w:val="00050CCD"/>
    <w:rsid w:val="00050D68"/>
    <w:rsid w:val="00050DC2"/>
    <w:rsid w:val="00050F26"/>
    <w:rsid w:val="0005148F"/>
    <w:rsid w:val="00051684"/>
    <w:rsid w:val="00051813"/>
    <w:rsid w:val="00051A15"/>
    <w:rsid w:val="00051B88"/>
    <w:rsid w:val="0005220F"/>
    <w:rsid w:val="0005240C"/>
    <w:rsid w:val="0005278C"/>
    <w:rsid w:val="0005336F"/>
    <w:rsid w:val="00053764"/>
    <w:rsid w:val="0005488B"/>
    <w:rsid w:val="00054B2F"/>
    <w:rsid w:val="00054E39"/>
    <w:rsid w:val="00055330"/>
    <w:rsid w:val="00055A2F"/>
    <w:rsid w:val="00055B51"/>
    <w:rsid w:val="000560AD"/>
    <w:rsid w:val="00056642"/>
    <w:rsid w:val="000569E5"/>
    <w:rsid w:val="00056FDE"/>
    <w:rsid w:val="000578EF"/>
    <w:rsid w:val="00057D28"/>
    <w:rsid w:val="000601EE"/>
    <w:rsid w:val="00060CC8"/>
    <w:rsid w:val="00060EB7"/>
    <w:rsid w:val="00060F32"/>
    <w:rsid w:val="00060F81"/>
    <w:rsid w:val="00061721"/>
    <w:rsid w:val="00061CEE"/>
    <w:rsid w:val="000624DA"/>
    <w:rsid w:val="0006317E"/>
    <w:rsid w:val="00063396"/>
    <w:rsid w:val="00063C25"/>
    <w:rsid w:val="00063C7B"/>
    <w:rsid w:val="00063D90"/>
    <w:rsid w:val="00063E51"/>
    <w:rsid w:val="000642AD"/>
    <w:rsid w:val="0006475E"/>
    <w:rsid w:val="00064825"/>
    <w:rsid w:val="00065836"/>
    <w:rsid w:val="00065A0C"/>
    <w:rsid w:val="00065EB1"/>
    <w:rsid w:val="00066279"/>
    <w:rsid w:val="000665A5"/>
    <w:rsid w:val="000668AC"/>
    <w:rsid w:val="00066A3D"/>
    <w:rsid w:val="00066AB6"/>
    <w:rsid w:val="00066EC9"/>
    <w:rsid w:val="00067829"/>
    <w:rsid w:val="00067A4C"/>
    <w:rsid w:val="00067AD9"/>
    <w:rsid w:val="00067ED7"/>
    <w:rsid w:val="00070A2A"/>
    <w:rsid w:val="00070BA6"/>
    <w:rsid w:val="00070DFE"/>
    <w:rsid w:val="00070F68"/>
    <w:rsid w:val="00071249"/>
    <w:rsid w:val="00071367"/>
    <w:rsid w:val="00071A35"/>
    <w:rsid w:val="00071D0C"/>
    <w:rsid w:val="00071E6F"/>
    <w:rsid w:val="0007215B"/>
    <w:rsid w:val="00072D42"/>
    <w:rsid w:val="00072DEA"/>
    <w:rsid w:val="0007313C"/>
    <w:rsid w:val="00073FAA"/>
    <w:rsid w:val="000745C4"/>
    <w:rsid w:val="0007466E"/>
    <w:rsid w:val="00074771"/>
    <w:rsid w:val="00074C44"/>
    <w:rsid w:val="00074D0D"/>
    <w:rsid w:val="00074D17"/>
    <w:rsid w:val="00075391"/>
    <w:rsid w:val="0007596F"/>
    <w:rsid w:val="00075C7E"/>
    <w:rsid w:val="00076347"/>
    <w:rsid w:val="0007665A"/>
    <w:rsid w:val="00076676"/>
    <w:rsid w:val="00076E75"/>
    <w:rsid w:val="0007786B"/>
    <w:rsid w:val="00077B98"/>
    <w:rsid w:val="000801E2"/>
    <w:rsid w:val="000802F3"/>
    <w:rsid w:val="000806CF"/>
    <w:rsid w:val="000808E4"/>
    <w:rsid w:val="000809F4"/>
    <w:rsid w:val="00080DBA"/>
    <w:rsid w:val="0008134F"/>
    <w:rsid w:val="00081773"/>
    <w:rsid w:val="0008197B"/>
    <w:rsid w:val="000819CE"/>
    <w:rsid w:val="00081F1F"/>
    <w:rsid w:val="0008298D"/>
    <w:rsid w:val="00082B5F"/>
    <w:rsid w:val="000830E1"/>
    <w:rsid w:val="00083F32"/>
    <w:rsid w:val="00085901"/>
    <w:rsid w:val="00085BE8"/>
    <w:rsid w:val="00085E2C"/>
    <w:rsid w:val="00086780"/>
    <w:rsid w:val="00086847"/>
    <w:rsid w:val="00086919"/>
    <w:rsid w:val="0008696C"/>
    <w:rsid w:val="000871AB"/>
    <w:rsid w:val="00087437"/>
    <w:rsid w:val="000875C2"/>
    <w:rsid w:val="000876AE"/>
    <w:rsid w:val="000903D7"/>
    <w:rsid w:val="00090415"/>
    <w:rsid w:val="00090425"/>
    <w:rsid w:val="00091625"/>
    <w:rsid w:val="0009210C"/>
    <w:rsid w:val="0009316C"/>
    <w:rsid w:val="00093463"/>
    <w:rsid w:val="000935A2"/>
    <w:rsid w:val="00093C03"/>
    <w:rsid w:val="00093E6D"/>
    <w:rsid w:val="00093EDE"/>
    <w:rsid w:val="000945F6"/>
    <w:rsid w:val="0009510A"/>
    <w:rsid w:val="0009522E"/>
    <w:rsid w:val="00095B44"/>
    <w:rsid w:val="00095CED"/>
    <w:rsid w:val="00095F11"/>
    <w:rsid w:val="00096183"/>
    <w:rsid w:val="000965B0"/>
    <w:rsid w:val="0009696E"/>
    <w:rsid w:val="00096ABD"/>
    <w:rsid w:val="00096F4F"/>
    <w:rsid w:val="000971DC"/>
    <w:rsid w:val="0009749A"/>
    <w:rsid w:val="00097657"/>
    <w:rsid w:val="00097870"/>
    <w:rsid w:val="00097EA3"/>
    <w:rsid w:val="00097EF3"/>
    <w:rsid w:val="000A0163"/>
    <w:rsid w:val="000A1185"/>
    <w:rsid w:val="000A1DFC"/>
    <w:rsid w:val="000A25DB"/>
    <w:rsid w:val="000A271E"/>
    <w:rsid w:val="000A29C8"/>
    <w:rsid w:val="000A2B5D"/>
    <w:rsid w:val="000A3BB8"/>
    <w:rsid w:val="000A4075"/>
    <w:rsid w:val="000A43B5"/>
    <w:rsid w:val="000A4851"/>
    <w:rsid w:val="000A4B05"/>
    <w:rsid w:val="000A4E99"/>
    <w:rsid w:val="000A4FDF"/>
    <w:rsid w:val="000A531A"/>
    <w:rsid w:val="000A5801"/>
    <w:rsid w:val="000A6394"/>
    <w:rsid w:val="000A63CE"/>
    <w:rsid w:val="000A65E7"/>
    <w:rsid w:val="000A7310"/>
    <w:rsid w:val="000A791A"/>
    <w:rsid w:val="000A7D9C"/>
    <w:rsid w:val="000B043E"/>
    <w:rsid w:val="000B144C"/>
    <w:rsid w:val="000B1BBA"/>
    <w:rsid w:val="000B1D3C"/>
    <w:rsid w:val="000B1F37"/>
    <w:rsid w:val="000B22D7"/>
    <w:rsid w:val="000B2CEA"/>
    <w:rsid w:val="000B3A85"/>
    <w:rsid w:val="000B3AFC"/>
    <w:rsid w:val="000B3E44"/>
    <w:rsid w:val="000B44D2"/>
    <w:rsid w:val="000B4830"/>
    <w:rsid w:val="000B5212"/>
    <w:rsid w:val="000B5A41"/>
    <w:rsid w:val="000B5ACF"/>
    <w:rsid w:val="000B5D6B"/>
    <w:rsid w:val="000B63FE"/>
    <w:rsid w:val="000B74D8"/>
    <w:rsid w:val="000C0169"/>
    <w:rsid w:val="000C0454"/>
    <w:rsid w:val="000C091E"/>
    <w:rsid w:val="000C133F"/>
    <w:rsid w:val="000C143B"/>
    <w:rsid w:val="000C14F3"/>
    <w:rsid w:val="000C1A82"/>
    <w:rsid w:val="000C1B12"/>
    <w:rsid w:val="000C1CCD"/>
    <w:rsid w:val="000C27B3"/>
    <w:rsid w:val="000C28EE"/>
    <w:rsid w:val="000C2AD8"/>
    <w:rsid w:val="000C3787"/>
    <w:rsid w:val="000C3A40"/>
    <w:rsid w:val="000C3BAA"/>
    <w:rsid w:val="000C3E7B"/>
    <w:rsid w:val="000C403A"/>
    <w:rsid w:val="000C4202"/>
    <w:rsid w:val="000C49B0"/>
    <w:rsid w:val="000C4E90"/>
    <w:rsid w:val="000C53AF"/>
    <w:rsid w:val="000C573D"/>
    <w:rsid w:val="000C597C"/>
    <w:rsid w:val="000C6293"/>
    <w:rsid w:val="000C6864"/>
    <w:rsid w:val="000C6936"/>
    <w:rsid w:val="000C6F8E"/>
    <w:rsid w:val="000C752E"/>
    <w:rsid w:val="000C780C"/>
    <w:rsid w:val="000C7EF1"/>
    <w:rsid w:val="000D16C6"/>
    <w:rsid w:val="000D1883"/>
    <w:rsid w:val="000D18E7"/>
    <w:rsid w:val="000D1997"/>
    <w:rsid w:val="000D25AC"/>
    <w:rsid w:val="000D2A2C"/>
    <w:rsid w:val="000D2BF3"/>
    <w:rsid w:val="000D33F0"/>
    <w:rsid w:val="000D3D19"/>
    <w:rsid w:val="000D4461"/>
    <w:rsid w:val="000D4718"/>
    <w:rsid w:val="000D4785"/>
    <w:rsid w:val="000D50A3"/>
    <w:rsid w:val="000D525B"/>
    <w:rsid w:val="000D6416"/>
    <w:rsid w:val="000D6537"/>
    <w:rsid w:val="000D6668"/>
    <w:rsid w:val="000D6718"/>
    <w:rsid w:val="000D69D0"/>
    <w:rsid w:val="000D6C8F"/>
    <w:rsid w:val="000D746E"/>
    <w:rsid w:val="000D74EF"/>
    <w:rsid w:val="000D7680"/>
    <w:rsid w:val="000E08E2"/>
    <w:rsid w:val="000E09B6"/>
    <w:rsid w:val="000E0D4D"/>
    <w:rsid w:val="000E0E01"/>
    <w:rsid w:val="000E0EEC"/>
    <w:rsid w:val="000E1415"/>
    <w:rsid w:val="000E175C"/>
    <w:rsid w:val="000E1C93"/>
    <w:rsid w:val="000E1D74"/>
    <w:rsid w:val="000E2399"/>
    <w:rsid w:val="000E2DAB"/>
    <w:rsid w:val="000E311C"/>
    <w:rsid w:val="000E3FF6"/>
    <w:rsid w:val="000E425B"/>
    <w:rsid w:val="000E42D8"/>
    <w:rsid w:val="000E4C0E"/>
    <w:rsid w:val="000E57E9"/>
    <w:rsid w:val="000E5DFC"/>
    <w:rsid w:val="000E617E"/>
    <w:rsid w:val="000E64E8"/>
    <w:rsid w:val="000E6BFA"/>
    <w:rsid w:val="000E78EC"/>
    <w:rsid w:val="000F05A2"/>
    <w:rsid w:val="000F097A"/>
    <w:rsid w:val="000F0CD5"/>
    <w:rsid w:val="000F0D15"/>
    <w:rsid w:val="000F1002"/>
    <w:rsid w:val="000F1054"/>
    <w:rsid w:val="000F11C3"/>
    <w:rsid w:val="000F14B9"/>
    <w:rsid w:val="000F1701"/>
    <w:rsid w:val="000F18C2"/>
    <w:rsid w:val="000F1A9D"/>
    <w:rsid w:val="000F1BCE"/>
    <w:rsid w:val="000F2157"/>
    <w:rsid w:val="000F25AE"/>
    <w:rsid w:val="000F2E03"/>
    <w:rsid w:val="000F3796"/>
    <w:rsid w:val="000F3B29"/>
    <w:rsid w:val="000F41EE"/>
    <w:rsid w:val="000F4474"/>
    <w:rsid w:val="000F5A00"/>
    <w:rsid w:val="000F626B"/>
    <w:rsid w:val="000F7240"/>
    <w:rsid w:val="000F7516"/>
    <w:rsid w:val="000F7543"/>
    <w:rsid w:val="000F7ACD"/>
    <w:rsid w:val="000F7CFF"/>
    <w:rsid w:val="000F7E9D"/>
    <w:rsid w:val="000F7EFE"/>
    <w:rsid w:val="00100903"/>
    <w:rsid w:val="00101B5B"/>
    <w:rsid w:val="00101C52"/>
    <w:rsid w:val="0010217E"/>
    <w:rsid w:val="00103F4A"/>
    <w:rsid w:val="0010518C"/>
    <w:rsid w:val="001058FA"/>
    <w:rsid w:val="00105BCE"/>
    <w:rsid w:val="00105CEB"/>
    <w:rsid w:val="0010652A"/>
    <w:rsid w:val="00106616"/>
    <w:rsid w:val="00106B70"/>
    <w:rsid w:val="001077D8"/>
    <w:rsid w:val="00107CE9"/>
    <w:rsid w:val="00110168"/>
    <w:rsid w:val="00110DF1"/>
    <w:rsid w:val="00110E57"/>
    <w:rsid w:val="0011109E"/>
    <w:rsid w:val="00111376"/>
    <w:rsid w:val="0011140B"/>
    <w:rsid w:val="001118D0"/>
    <w:rsid w:val="00111930"/>
    <w:rsid w:val="00111E3C"/>
    <w:rsid w:val="0011253B"/>
    <w:rsid w:val="00112D50"/>
    <w:rsid w:val="00112FB2"/>
    <w:rsid w:val="0011360E"/>
    <w:rsid w:val="001137CC"/>
    <w:rsid w:val="00113D4F"/>
    <w:rsid w:val="001153E4"/>
    <w:rsid w:val="00115449"/>
    <w:rsid w:val="00115961"/>
    <w:rsid w:val="0011668C"/>
    <w:rsid w:val="001171CD"/>
    <w:rsid w:val="00117611"/>
    <w:rsid w:val="00117B34"/>
    <w:rsid w:val="00117CBB"/>
    <w:rsid w:val="00117EA1"/>
    <w:rsid w:val="00120E53"/>
    <w:rsid w:val="00121054"/>
    <w:rsid w:val="00121468"/>
    <w:rsid w:val="001223A9"/>
    <w:rsid w:val="001224D5"/>
    <w:rsid w:val="001229A8"/>
    <w:rsid w:val="00122AD6"/>
    <w:rsid w:val="00123050"/>
    <w:rsid w:val="00123534"/>
    <w:rsid w:val="0012397C"/>
    <w:rsid w:val="00123C2B"/>
    <w:rsid w:val="0012484A"/>
    <w:rsid w:val="00124ADF"/>
    <w:rsid w:val="00124EE5"/>
    <w:rsid w:val="00125263"/>
    <w:rsid w:val="00125B37"/>
    <w:rsid w:val="0012607C"/>
    <w:rsid w:val="00126203"/>
    <w:rsid w:val="001262BF"/>
    <w:rsid w:val="0012631F"/>
    <w:rsid w:val="001269C0"/>
    <w:rsid w:val="00126BE3"/>
    <w:rsid w:val="00126FE5"/>
    <w:rsid w:val="00127E7C"/>
    <w:rsid w:val="00127F28"/>
    <w:rsid w:val="00130342"/>
    <w:rsid w:val="001311E1"/>
    <w:rsid w:val="00131867"/>
    <w:rsid w:val="00131A01"/>
    <w:rsid w:val="001323C3"/>
    <w:rsid w:val="00132834"/>
    <w:rsid w:val="00132AC1"/>
    <w:rsid w:val="00132ECB"/>
    <w:rsid w:val="00133073"/>
    <w:rsid w:val="001334ED"/>
    <w:rsid w:val="00134098"/>
    <w:rsid w:val="001340D3"/>
    <w:rsid w:val="001341E1"/>
    <w:rsid w:val="001347BF"/>
    <w:rsid w:val="001348AE"/>
    <w:rsid w:val="00134B38"/>
    <w:rsid w:val="00135137"/>
    <w:rsid w:val="00135C12"/>
    <w:rsid w:val="00135E7B"/>
    <w:rsid w:val="0013694B"/>
    <w:rsid w:val="00136DC4"/>
    <w:rsid w:val="00137447"/>
    <w:rsid w:val="001375A2"/>
    <w:rsid w:val="001375E8"/>
    <w:rsid w:val="00137A90"/>
    <w:rsid w:val="00137FB3"/>
    <w:rsid w:val="0014037F"/>
    <w:rsid w:val="001403F9"/>
    <w:rsid w:val="00140AAD"/>
    <w:rsid w:val="00140FC2"/>
    <w:rsid w:val="00141023"/>
    <w:rsid w:val="001413B3"/>
    <w:rsid w:val="0014146E"/>
    <w:rsid w:val="001417B5"/>
    <w:rsid w:val="00141BE6"/>
    <w:rsid w:val="00141EA8"/>
    <w:rsid w:val="00141F7F"/>
    <w:rsid w:val="0014260E"/>
    <w:rsid w:val="001426E6"/>
    <w:rsid w:val="00142799"/>
    <w:rsid w:val="0014298F"/>
    <w:rsid w:val="00142E41"/>
    <w:rsid w:val="00143451"/>
    <w:rsid w:val="00144223"/>
    <w:rsid w:val="00144345"/>
    <w:rsid w:val="00144352"/>
    <w:rsid w:val="00144D80"/>
    <w:rsid w:val="00145451"/>
    <w:rsid w:val="00145A60"/>
    <w:rsid w:val="00145C80"/>
    <w:rsid w:val="00145DF6"/>
    <w:rsid w:val="0014613C"/>
    <w:rsid w:val="00146B03"/>
    <w:rsid w:val="00146CFA"/>
    <w:rsid w:val="001470D5"/>
    <w:rsid w:val="00147385"/>
    <w:rsid w:val="0014741E"/>
    <w:rsid w:val="001474D2"/>
    <w:rsid w:val="00147A68"/>
    <w:rsid w:val="0015184A"/>
    <w:rsid w:val="00151E47"/>
    <w:rsid w:val="00151E84"/>
    <w:rsid w:val="00152110"/>
    <w:rsid w:val="00152558"/>
    <w:rsid w:val="00152E24"/>
    <w:rsid w:val="0015305A"/>
    <w:rsid w:val="00153138"/>
    <w:rsid w:val="00153331"/>
    <w:rsid w:val="00153FFD"/>
    <w:rsid w:val="00154FEE"/>
    <w:rsid w:val="001550DC"/>
    <w:rsid w:val="001551E6"/>
    <w:rsid w:val="001554D1"/>
    <w:rsid w:val="00155A39"/>
    <w:rsid w:val="00155D7A"/>
    <w:rsid w:val="001561BF"/>
    <w:rsid w:val="0015628A"/>
    <w:rsid w:val="0015640F"/>
    <w:rsid w:val="0015666C"/>
    <w:rsid w:val="00156A8A"/>
    <w:rsid w:val="00157B69"/>
    <w:rsid w:val="00157ED4"/>
    <w:rsid w:val="001603C0"/>
    <w:rsid w:val="001606A1"/>
    <w:rsid w:val="00160A1B"/>
    <w:rsid w:val="0016102F"/>
    <w:rsid w:val="0016127A"/>
    <w:rsid w:val="00161E83"/>
    <w:rsid w:val="00162713"/>
    <w:rsid w:val="001627A4"/>
    <w:rsid w:val="001629E3"/>
    <w:rsid w:val="00162C5A"/>
    <w:rsid w:val="00162DF3"/>
    <w:rsid w:val="00163612"/>
    <w:rsid w:val="00163AB1"/>
    <w:rsid w:val="00163C4A"/>
    <w:rsid w:val="00163E54"/>
    <w:rsid w:val="001640EF"/>
    <w:rsid w:val="00164BD7"/>
    <w:rsid w:val="00164EC8"/>
    <w:rsid w:val="00166052"/>
    <w:rsid w:val="0016614A"/>
    <w:rsid w:val="001665CA"/>
    <w:rsid w:val="00166CF1"/>
    <w:rsid w:val="00166E0F"/>
    <w:rsid w:val="0016782F"/>
    <w:rsid w:val="001702A9"/>
    <w:rsid w:val="0017075D"/>
    <w:rsid w:val="00171507"/>
    <w:rsid w:val="0017224E"/>
    <w:rsid w:val="00172407"/>
    <w:rsid w:val="001727DB"/>
    <w:rsid w:val="00172962"/>
    <w:rsid w:val="00172ABD"/>
    <w:rsid w:val="00172D8F"/>
    <w:rsid w:val="001740CF"/>
    <w:rsid w:val="001750B2"/>
    <w:rsid w:val="00175298"/>
    <w:rsid w:val="001753D3"/>
    <w:rsid w:val="00175515"/>
    <w:rsid w:val="00175AFD"/>
    <w:rsid w:val="0017620F"/>
    <w:rsid w:val="001762FE"/>
    <w:rsid w:val="0017630F"/>
    <w:rsid w:val="0017662F"/>
    <w:rsid w:val="0017671A"/>
    <w:rsid w:val="00176CDF"/>
    <w:rsid w:val="00177110"/>
    <w:rsid w:val="00177950"/>
    <w:rsid w:val="00177B5C"/>
    <w:rsid w:val="00177D8D"/>
    <w:rsid w:val="00177EC1"/>
    <w:rsid w:val="0018036D"/>
    <w:rsid w:val="001806C0"/>
    <w:rsid w:val="001807DE"/>
    <w:rsid w:val="001811A0"/>
    <w:rsid w:val="00181737"/>
    <w:rsid w:val="001819C5"/>
    <w:rsid w:val="0018244C"/>
    <w:rsid w:val="00182C40"/>
    <w:rsid w:val="00182C5C"/>
    <w:rsid w:val="00182DA6"/>
    <w:rsid w:val="00182F08"/>
    <w:rsid w:val="00183412"/>
    <w:rsid w:val="001835E0"/>
    <w:rsid w:val="00184171"/>
    <w:rsid w:val="001841A2"/>
    <w:rsid w:val="001848E2"/>
    <w:rsid w:val="001850CF"/>
    <w:rsid w:val="0018529F"/>
    <w:rsid w:val="00185DBB"/>
    <w:rsid w:val="00185DC9"/>
    <w:rsid w:val="001860CD"/>
    <w:rsid w:val="0018697D"/>
    <w:rsid w:val="00186F7F"/>
    <w:rsid w:val="001872A2"/>
    <w:rsid w:val="001875CD"/>
    <w:rsid w:val="001878B0"/>
    <w:rsid w:val="00187BE5"/>
    <w:rsid w:val="0019083B"/>
    <w:rsid w:val="00190D96"/>
    <w:rsid w:val="00191126"/>
    <w:rsid w:val="001911B3"/>
    <w:rsid w:val="001912AF"/>
    <w:rsid w:val="0019160B"/>
    <w:rsid w:val="0019183C"/>
    <w:rsid w:val="00191944"/>
    <w:rsid w:val="00191A6A"/>
    <w:rsid w:val="00191B24"/>
    <w:rsid w:val="00191BA1"/>
    <w:rsid w:val="00191C59"/>
    <w:rsid w:val="00192133"/>
    <w:rsid w:val="00192324"/>
    <w:rsid w:val="00192C56"/>
    <w:rsid w:val="00192F9D"/>
    <w:rsid w:val="00193166"/>
    <w:rsid w:val="00194295"/>
    <w:rsid w:val="001944E1"/>
    <w:rsid w:val="00194506"/>
    <w:rsid w:val="00194868"/>
    <w:rsid w:val="00194872"/>
    <w:rsid w:val="001951AC"/>
    <w:rsid w:val="001953E2"/>
    <w:rsid w:val="00195528"/>
    <w:rsid w:val="00195E51"/>
    <w:rsid w:val="0019607D"/>
    <w:rsid w:val="0019629E"/>
    <w:rsid w:val="0019666D"/>
    <w:rsid w:val="00197B2E"/>
    <w:rsid w:val="00197CE7"/>
    <w:rsid w:val="001A027D"/>
    <w:rsid w:val="001A0CF9"/>
    <w:rsid w:val="001A14E1"/>
    <w:rsid w:val="001A1A30"/>
    <w:rsid w:val="001A1B05"/>
    <w:rsid w:val="001A1FF3"/>
    <w:rsid w:val="001A206B"/>
    <w:rsid w:val="001A223D"/>
    <w:rsid w:val="001A2821"/>
    <w:rsid w:val="001A2B25"/>
    <w:rsid w:val="001A2C45"/>
    <w:rsid w:val="001A2CFC"/>
    <w:rsid w:val="001A2FD5"/>
    <w:rsid w:val="001A321A"/>
    <w:rsid w:val="001A3A5C"/>
    <w:rsid w:val="001A4C32"/>
    <w:rsid w:val="001A4D0C"/>
    <w:rsid w:val="001A4E60"/>
    <w:rsid w:val="001A57D6"/>
    <w:rsid w:val="001A600A"/>
    <w:rsid w:val="001A62B5"/>
    <w:rsid w:val="001A6767"/>
    <w:rsid w:val="001A72F0"/>
    <w:rsid w:val="001A75AD"/>
    <w:rsid w:val="001A76EA"/>
    <w:rsid w:val="001A7876"/>
    <w:rsid w:val="001A79CE"/>
    <w:rsid w:val="001A7C02"/>
    <w:rsid w:val="001B06CD"/>
    <w:rsid w:val="001B06E4"/>
    <w:rsid w:val="001B07E5"/>
    <w:rsid w:val="001B0982"/>
    <w:rsid w:val="001B0A92"/>
    <w:rsid w:val="001B107B"/>
    <w:rsid w:val="001B131D"/>
    <w:rsid w:val="001B1A6B"/>
    <w:rsid w:val="001B2197"/>
    <w:rsid w:val="001B21F3"/>
    <w:rsid w:val="001B27C5"/>
    <w:rsid w:val="001B282B"/>
    <w:rsid w:val="001B29E3"/>
    <w:rsid w:val="001B2B25"/>
    <w:rsid w:val="001B2B8D"/>
    <w:rsid w:val="001B3381"/>
    <w:rsid w:val="001B33E8"/>
    <w:rsid w:val="001B374B"/>
    <w:rsid w:val="001B3B0D"/>
    <w:rsid w:val="001B3EE0"/>
    <w:rsid w:val="001B4446"/>
    <w:rsid w:val="001B490B"/>
    <w:rsid w:val="001B4C9C"/>
    <w:rsid w:val="001B4E67"/>
    <w:rsid w:val="001B5075"/>
    <w:rsid w:val="001B52E5"/>
    <w:rsid w:val="001B6608"/>
    <w:rsid w:val="001B68CF"/>
    <w:rsid w:val="001B6ADB"/>
    <w:rsid w:val="001B6CF7"/>
    <w:rsid w:val="001B6DC2"/>
    <w:rsid w:val="001B722B"/>
    <w:rsid w:val="001C0960"/>
    <w:rsid w:val="001C0F29"/>
    <w:rsid w:val="001C13E9"/>
    <w:rsid w:val="001C17A8"/>
    <w:rsid w:val="001C1E1E"/>
    <w:rsid w:val="001C22DF"/>
    <w:rsid w:val="001C24A6"/>
    <w:rsid w:val="001C292F"/>
    <w:rsid w:val="001C2964"/>
    <w:rsid w:val="001C2E79"/>
    <w:rsid w:val="001C4010"/>
    <w:rsid w:val="001C435C"/>
    <w:rsid w:val="001C43D8"/>
    <w:rsid w:val="001C4869"/>
    <w:rsid w:val="001C49B7"/>
    <w:rsid w:val="001C4A47"/>
    <w:rsid w:val="001C4F59"/>
    <w:rsid w:val="001C5084"/>
    <w:rsid w:val="001C50C4"/>
    <w:rsid w:val="001C668E"/>
    <w:rsid w:val="001C69CA"/>
    <w:rsid w:val="001C74B6"/>
    <w:rsid w:val="001C7842"/>
    <w:rsid w:val="001D00DD"/>
    <w:rsid w:val="001D0686"/>
    <w:rsid w:val="001D075D"/>
    <w:rsid w:val="001D081E"/>
    <w:rsid w:val="001D0B2B"/>
    <w:rsid w:val="001D1450"/>
    <w:rsid w:val="001D1796"/>
    <w:rsid w:val="001D19BB"/>
    <w:rsid w:val="001D1AFB"/>
    <w:rsid w:val="001D1C8D"/>
    <w:rsid w:val="001D1F15"/>
    <w:rsid w:val="001D2167"/>
    <w:rsid w:val="001D38AA"/>
    <w:rsid w:val="001D393B"/>
    <w:rsid w:val="001D3962"/>
    <w:rsid w:val="001D3F54"/>
    <w:rsid w:val="001D40CD"/>
    <w:rsid w:val="001D415C"/>
    <w:rsid w:val="001D45CA"/>
    <w:rsid w:val="001D4C1E"/>
    <w:rsid w:val="001D4F7F"/>
    <w:rsid w:val="001D5BC5"/>
    <w:rsid w:val="001D5F0C"/>
    <w:rsid w:val="001D5F87"/>
    <w:rsid w:val="001D62FA"/>
    <w:rsid w:val="001D6403"/>
    <w:rsid w:val="001D7754"/>
    <w:rsid w:val="001D7B3F"/>
    <w:rsid w:val="001E0433"/>
    <w:rsid w:val="001E0E5F"/>
    <w:rsid w:val="001E1503"/>
    <w:rsid w:val="001E1A40"/>
    <w:rsid w:val="001E1ACD"/>
    <w:rsid w:val="001E1B6B"/>
    <w:rsid w:val="001E1D29"/>
    <w:rsid w:val="001E1F91"/>
    <w:rsid w:val="001E209B"/>
    <w:rsid w:val="001E225B"/>
    <w:rsid w:val="001E2902"/>
    <w:rsid w:val="001E3753"/>
    <w:rsid w:val="001E38E2"/>
    <w:rsid w:val="001E38F9"/>
    <w:rsid w:val="001E3BE8"/>
    <w:rsid w:val="001E3BFA"/>
    <w:rsid w:val="001E3E7F"/>
    <w:rsid w:val="001E3EED"/>
    <w:rsid w:val="001E40C8"/>
    <w:rsid w:val="001E43DA"/>
    <w:rsid w:val="001E46C6"/>
    <w:rsid w:val="001E4A85"/>
    <w:rsid w:val="001E507E"/>
    <w:rsid w:val="001E54BD"/>
    <w:rsid w:val="001E5903"/>
    <w:rsid w:val="001E5BB3"/>
    <w:rsid w:val="001E5DA0"/>
    <w:rsid w:val="001E6104"/>
    <w:rsid w:val="001E63C1"/>
    <w:rsid w:val="001E6DB6"/>
    <w:rsid w:val="001E6F88"/>
    <w:rsid w:val="001E7038"/>
    <w:rsid w:val="001E756A"/>
    <w:rsid w:val="001E77AD"/>
    <w:rsid w:val="001E7A02"/>
    <w:rsid w:val="001E7A72"/>
    <w:rsid w:val="001E7DF9"/>
    <w:rsid w:val="001E7F15"/>
    <w:rsid w:val="001F0060"/>
    <w:rsid w:val="001F028C"/>
    <w:rsid w:val="001F0F1C"/>
    <w:rsid w:val="001F195A"/>
    <w:rsid w:val="001F1989"/>
    <w:rsid w:val="001F2037"/>
    <w:rsid w:val="001F2166"/>
    <w:rsid w:val="001F27C8"/>
    <w:rsid w:val="001F2C0C"/>
    <w:rsid w:val="001F2D42"/>
    <w:rsid w:val="001F3030"/>
    <w:rsid w:val="001F3809"/>
    <w:rsid w:val="001F3820"/>
    <w:rsid w:val="001F3C80"/>
    <w:rsid w:val="001F43B9"/>
    <w:rsid w:val="001F45FB"/>
    <w:rsid w:val="001F4D33"/>
    <w:rsid w:val="001F54A5"/>
    <w:rsid w:val="001F5527"/>
    <w:rsid w:val="001F594A"/>
    <w:rsid w:val="001F59C7"/>
    <w:rsid w:val="001F612F"/>
    <w:rsid w:val="001F694B"/>
    <w:rsid w:val="001F6B8E"/>
    <w:rsid w:val="001F6C79"/>
    <w:rsid w:val="001F6D40"/>
    <w:rsid w:val="001F7826"/>
    <w:rsid w:val="001F7842"/>
    <w:rsid w:val="001F7C35"/>
    <w:rsid w:val="00200B47"/>
    <w:rsid w:val="002010EF"/>
    <w:rsid w:val="00201147"/>
    <w:rsid w:val="00201326"/>
    <w:rsid w:val="002024BA"/>
    <w:rsid w:val="002026BE"/>
    <w:rsid w:val="00202924"/>
    <w:rsid w:val="002029A5"/>
    <w:rsid w:val="00202F11"/>
    <w:rsid w:val="0020327B"/>
    <w:rsid w:val="00203592"/>
    <w:rsid w:val="00203BCD"/>
    <w:rsid w:val="002040CF"/>
    <w:rsid w:val="00204287"/>
    <w:rsid w:val="00204672"/>
    <w:rsid w:val="00204A12"/>
    <w:rsid w:val="00204C63"/>
    <w:rsid w:val="002054B5"/>
    <w:rsid w:val="00205B3F"/>
    <w:rsid w:val="00205FC2"/>
    <w:rsid w:val="00206ACA"/>
    <w:rsid w:val="00206DDA"/>
    <w:rsid w:val="00206F0C"/>
    <w:rsid w:val="00207013"/>
    <w:rsid w:val="0020717F"/>
    <w:rsid w:val="0020758D"/>
    <w:rsid w:val="00207D84"/>
    <w:rsid w:val="00207DA0"/>
    <w:rsid w:val="00210AFB"/>
    <w:rsid w:val="0021128F"/>
    <w:rsid w:val="0021133F"/>
    <w:rsid w:val="002114DB"/>
    <w:rsid w:val="00211689"/>
    <w:rsid w:val="00211B56"/>
    <w:rsid w:val="00212113"/>
    <w:rsid w:val="0021213B"/>
    <w:rsid w:val="002123BB"/>
    <w:rsid w:val="00212A73"/>
    <w:rsid w:val="00213224"/>
    <w:rsid w:val="0021343D"/>
    <w:rsid w:val="002136BB"/>
    <w:rsid w:val="00213A90"/>
    <w:rsid w:val="00213F5F"/>
    <w:rsid w:val="002141CA"/>
    <w:rsid w:val="00214E98"/>
    <w:rsid w:val="002164CF"/>
    <w:rsid w:val="00216A0A"/>
    <w:rsid w:val="00216B57"/>
    <w:rsid w:val="00216D06"/>
    <w:rsid w:val="00217BEC"/>
    <w:rsid w:val="00217E87"/>
    <w:rsid w:val="00220512"/>
    <w:rsid w:val="002205E7"/>
    <w:rsid w:val="00220DD6"/>
    <w:rsid w:val="00220F8D"/>
    <w:rsid w:val="00221BD1"/>
    <w:rsid w:val="00221F26"/>
    <w:rsid w:val="00222A16"/>
    <w:rsid w:val="00222B92"/>
    <w:rsid w:val="00222EA2"/>
    <w:rsid w:val="00222FB5"/>
    <w:rsid w:val="0022432A"/>
    <w:rsid w:val="00224737"/>
    <w:rsid w:val="00225168"/>
    <w:rsid w:val="00225435"/>
    <w:rsid w:val="00225CC3"/>
    <w:rsid w:val="00226E84"/>
    <w:rsid w:val="00227530"/>
    <w:rsid w:val="00227C31"/>
    <w:rsid w:val="00227E18"/>
    <w:rsid w:val="00230F68"/>
    <w:rsid w:val="0023122D"/>
    <w:rsid w:val="00231A14"/>
    <w:rsid w:val="00231B92"/>
    <w:rsid w:val="00231C88"/>
    <w:rsid w:val="00231E91"/>
    <w:rsid w:val="00232249"/>
    <w:rsid w:val="00232349"/>
    <w:rsid w:val="0023287A"/>
    <w:rsid w:val="00232EA1"/>
    <w:rsid w:val="00233083"/>
    <w:rsid w:val="002336EE"/>
    <w:rsid w:val="002339C1"/>
    <w:rsid w:val="00234155"/>
    <w:rsid w:val="00234568"/>
    <w:rsid w:val="002351C6"/>
    <w:rsid w:val="00235330"/>
    <w:rsid w:val="0023540C"/>
    <w:rsid w:val="002355AF"/>
    <w:rsid w:val="002356D1"/>
    <w:rsid w:val="002357FA"/>
    <w:rsid w:val="00235C81"/>
    <w:rsid w:val="00236312"/>
    <w:rsid w:val="002364C4"/>
    <w:rsid w:val="0023682A"/>
    <w:rsid w:val="00236CEC"/>
    <w:rsid w:val="002373A4"/>
    <w:rsid w:val="00237698"/>
    <w:rsid w:val="002402A2"/>
    <w:rsid w:val="002402EA"/>
    <w:rsid w:val="00240C40"/>
    <w:rsid w:val="00240E2A"/>
    <w:rsid w:val="00240E7D"/>
    <w:rsid w:val="00241590"/>
    <w:rsid w:val="00241AC1"/>
    <w:rsid w:val="00241C75"/>
    <w:rsid w:val="00241CD6"/>
    <w:rsid w:val="00241EA2"/>
    <w:rsid w:val="00241EEC"/>
    <w:rsid w:val="0024207C"/>
    <w:rsid w:val="002423AC"/>
    <w:rsid w:val="00242A27"/>
    <w:rsid w:val="00242F65"/>
    <w:rsid w:val="00242F81"/>
    <w:rsid w:val="002430A3"/>
    <w:rsid w:val="0024357F"/>
    <w:rsid w:val="002439A7"/>
    <w:rsid w:val="00243A09"/>
    <w:rsid w:val="00243B4A"/>
    <w:rsid w:val="00244094"/>
    <w:rsid w:val="0024443A"/>
    <w:rsid w:val="002448AC"/>
    <w:rsid w:val="00244B77"/>
    <w:rsid w:val="00244C52"/>
    <w:rsid w:val="00245050"/>
    <w:rsid w:val="00246067"/>
    <w:rsid w:val="00246782"/>
    <w:rsid w:val="00246A4E"/>
    <w:rsid w:val="00246CD3"/>
    <w:rsid w:val="00246F6F"/>
    <w:rsid w:val="00247689"/>
    <w:rsid w:val="0024797A"/>
    <w:rsid w:val="00247C51"/>
    <w:rsid w:val="00247C9E"/>
    <w:rsid w:val="00247DF6"/>
    <w:rsid w:val="002500C4"/>
    <w:rsid w:val="0025043A"/>
    <w:rsid w:val="00250B0A"/>
    <w:rsid w:val="00250C44"/>
    <w:rsid w:val="0025129B"/>
    <w:rsid w:val="002517B9"/>
    <w:rsid w:val="00251B81"/>
    <w:rsid w:val="00251FA7"/>
    <w:rsid w:val="002524EA"/>
    <w:rsid w:val="002541F6"/>
    <w:rsid w:val="002551DD"/>
    <w:rsid w:val="00255AF2"/>
    <w:rsid w:val="002561B1"/>
    <w:rsid w:val="00256287"/>
    <w:rsid w:val="00256594"/>
    <w:rsid w:val="002568AE"/>
    <w:rsid w:val="00256AC4"/>
    <w:rsid w:val="00257690"/>
    <w:rsid w:val="00260626"/>
    <w:rsid w:val="00260AFA"/>
    <w:rsid w:val="002613BB"/>
    <w:rsid w:val="0026153A"/>
    <w:rsid w:val="002617DB"/>
    <w:rsid w:val="00261BCC"/>
    <w:rsid w:val="0026209B"/>
    <w:rsid w:val="0026235D"/>
    <w:rsid w:val="0026236F"/>
    <w:rsid w:val="002626A3"/>
    <w:rsid w:val="00262B01"/>
    <w:rsid w:val="00262CBA"/>
    <w:rsid w:val="00262D73"/>
    <w:rsid w:val="0026329D"/>
    <w:rsid w:val="002633A9"/>
    <w:rsid w:val="00263750"/>
    <w:rsid w:val="0026469E"/>
    <w:rsid w:val="0026483B"/>
    <w:rsid w:val="00265934"/>
    <w:rsid w:val="00265D1F"/>
    <w:rsid w:val="00266403"/>
    <w:rsid w:val="00266D41"/>
    <w:rsid w:val="002671D4"/>
    <w:rsid w:val="00267643"/>
    <w:rsid w:val="0027053C"/>
    <w:rsid w:val="002705FB"/>
    <w:rsid w:val="00270AA6"/>
    <w:rsid w:val="00270B76"/>
    <w:rsid w:val="0027120F"/>
    <w:rsid w:val="00271880"/>
    <w:rsid w:val="0027256A"/>
    <w:rsid w:val="00272781"/>
    <w:rsid w:val="00272C5B"/>
    <w:rsid w:val="00272DB9"/>
    <w:rsid w:val="00273089"/>
    <w:rsid w:val="00273C39"/>
    <w:rsid w:val="00273F2B"/>
    <w:rsid w:val="00274038"/>
    <w:rsid w:val="00274089"/>
    <w:rsid w:val="002740F6"/>
    <w:rsid w:val="0027488F"/>
    <w:rsid w:val="00274D2D"/>
    <w:rsid w:val="002751FF"/>
    <w:rsid w:val="00275244"/>
    <w:rsid w:val="00275271"/>
    <w:rsid w:val="002758E3"/>
    <w:rsid w:val="002758E4"/>
    <w:rsid w:val="00275955"/>
    <w:rsid w:val="00275A3B"/>
    <w:rsid w:val="00275C38"/>
    <w:rsid w:val="00276324"/>
    <w:rsid w:val="002768D5"/>
    <w:rsid w:val="0027756C"/>
    <w:rsid w:val="002776B4"/>
    <w:rsid w:val="002777AE"/>
    <w:rsid w:val="002802B1"/>
    <w:rsid w:val="00280582"/>
    <w:rsid w:val="00280C0E"/>
    <w:rsid w:val="00280C36"/>
    <w:rsid w:val="002812E4"/>
    <w:rsid w:val="00281344"/>
    <w:rsid w:val="00281478"/>
    <w:rsid w:val="002817B3"/>
    <w:rsid w:val="0028185B"/>
    <w:rsid w:val="00282702"/>
    <w:rsid w:val="00282DC0"/>
    <w:rsid w:val="002836F2"/>
    <w:rsid w:val="00283EFB"/>
    <w:rsid w:val="002841B6"/>
    <w:rsid w:val="002846F0"/>
    <w:rsid w:val="00284E7A"/>
    <w:rsid w:val="00284F14"/>
    <w:rsid w:val="0028518D"/>
    <w:rsid w:val="002854C6"/>
    <w:rsid w:val="0028566A"/>
    <w:rsid w:val="0028595E"/>
    <w:rsid w:val="0028614F"/>
    <w:rsid w:val="00286397"/>
    <w:rsid w:val="002865FF"/>
    <w:rsid w:val="002901E8"/>
    <w:rsid w:val="00290357"/>
    <w:rsid w:val="00290489"/>
    <w:rsid w:val="002904B4"/>
    <w:rsid w:val="002905DF"/>
    <w:rsid w:val="00290646"/>
    <w:rsid w:val="0029064C"/>
    <w:rsid w:val="00291282"/>
    <w:rsid w:val="002918F9"/>
    <w:rsid w:val="002919A9"/>
    <w:rsid w:val="00292142"/>
    <w:rsid w:val="0029294F"/>
    <w:rsid w:val="00292CE7"/>
    <w:rsid w:val="00292D65"/>
    <w:rsid w:val="00293942"/>
    <w:rsid w:val="00294032"/>
    <w:rsid w:val="0029441D"/>
    <w:rsid w:val="00294943"/>
    <w:rsid w:val="00295031"/>
    <w:rsid w:val="002963FA"/>
    <w:rsid w:val="002964C9"/>
    <w:rsid w:val="002977E4"/>
    <w:rsid w:val="002A0336"/>
    <w:rsid w:val="002A03DC"/>
    <w:rsid w:val="002A0BC0"/>
    <w:rsid w:val="002A1925"/>
    <w:rsid w:val="002A1E2F"/>
    <w:rsid w:val="002A2016"/>
    <w:rsid w:val="002A2494"/>
    <w:rsid w:val="002A2638"/>
    <w:rsid w:val="002A276C"/>
    <w:rsid w:val="002A3EDB"/>
    <w:rsid w:val="002A3FF5"/>
    <w:rsid w:val="002A412A"/>
    <w:rsid w:val="002A4324"/>
    <w:rsid w:val="002A447B"/>
    <w:rsid w:val="002A45BA"/>
    <w:rsid w:val="002A4A77"/>
    <w:rsid w:val="002A4BA3"/>
    <w:rsid w:val="002A505D"/>
    <w:rsid w:val="002A5176"/>
    <w:rsid w:val="002A51B4"/>
    <w:rsid w:val="002A51D3"/>
    <w:rsid w:val="002A5215"/>
    <w:rsid w:val="002A5CE0"/>
    <w:rsid w:val="002A619F"/>
    <w:rsid w:val="002A6494"/>
    <w:rsid w:val="002A6771"/>
    <w:rsid w:val="002A7A9F"/>
    <w:rsid w:val="002B001A"/>
    <w:rsid w:val="002B004D"/>
    <w:rsid w:val="002B0A65"/>
    <w:rsid w:val="002B1460"/>
    <w:rsid w:val="002B1750"/>
    <w:rsid w:val="002B1DD0"/>
    <w:rsid w:val="002B1E06"/>
    <w:rsid w:val="002B20F6"/>
    <w:rsid w:val="002B2C7F"/>
    <w:rsid w:val="002B39FC"/>
    <w:rsid w:val="002B3F29"/>
    <w:rsid w:val="002B4836"/>
    <w:rsid w:val="002B4E77"/>
    <w:rsid w:val="002B5BB8"/>
    <w:rsid w:val="002B6036"/>
    <w:rsid w:val="002B6E64"/>
    <w:rsid w:val="002B71A4"/>
    <w:rsid w:val="002B7330"/>
    <w:rsid w:val="002B740A"/>
    <w:rsid w:val="002B7A24"/>
    <w:rsid w:val="002B7A52"/>
    <w:rsid w:val="002B7FA4"/>
    <w:rsid w:val="002C04F2"/>
    <w:rsid w:val="002C06F4"/>
    <w:rsid w:val="002C0802"/>
    <w:rsid w:val="002C08B7"/>
    <w:rsid w:val="002C09FF"/>
    <w:rsid w:val="002C0B7C"/>
    <w:rsid w:val="002C0BE8"/>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3BD4"/>
    <w:rsid w:val="002C47E8"/>
    <w:rsid w:val="002C4995"/>
    <w:rsid w:val="002C4E68"/>
    <w:rsid w:val="002C50D4"/>
    <w:rsid w:val="002C5CC0"/>
    <w:rsid w:val="002C63E1"/>
    <w:rsid w:val="002C64C9"/>
    <w:rsid w:val="002C6617"/>
    <w:rsid w:val="002C6853"/>
    <w:rsid w:val="002C7892"/>
    <w:rsid w:val="002C7C49"/>
    <w:rsid w:val="002C7CD0"/>
    <w:rsid w:val="002D0257"/>
    <w:rsid w:val="002D09BF"/>
    <w:rsid w:val="002D0FC4"/>
    <w:rsid w:val="002D1486"/>
    <w:rsid w:val="002D1E74"/>
    <w:rsid w:val="002D21A9"/>
    <w:rsid w:val="002D224A"/>
    <w:rsid w:val="002D232A"/>
    <w:rsid w:val="002D2514"/>
    <w:rsid w:val="002D25C2"/>
    <w:rsid w:val="002D2BD0"/>
    <w:rsid w:val="002D2E3D"/>
    <w:rsid w:val="002D31B1"/>
    <w:rsid w:val="002D32E6"/>
    <w:rsid w:val="002D3861"/>
    <w:rsid w:val="002D3D09"/>
    <w:rsid w:val="002D3DF0"/>
    <w:rsid w:val="002D3E8B"/>
    <w:rsid w:val="002D4722"/>
    <w:rsid w:val="002D4B7F"/>
    <w:rsid w:val="002D4C8F"/>
    <w:rsid w:val="002D4D56"/>
    <w:rsid w:val="002D5DEA"/>
    <w:rsid w:val="002D5E2D"/>
    <w:rsid w:val="002D7A7F"/>
    <w:rsid w:val="002E035B"/>
    <w:rsid w:val="002E08FB"/>
    <w:rsid w:val="002E15C6"/>
    <w:rsid w:val="002E1768"/>
    <w:rsid w:val="002E185D"/>
    <w:rsid w:val="002E1B4B"/>
    <w:rsid w:val="002E1C6A"/>
    <w:rsid w:val="002E2271"/>
    <w:rsid w:val="002E2639"/>
    <w:rsid w:val="002E2812"/>
    <w:rsid w:val="002E35BA"/>
    <w:rsid w:val="002E390A"/>
    <w:rsid w:val="002E4105"/>
    <w:rsid w:val="002E4350"/>
    <w:rsid w:val="002E4F60"/>
    <w:rsid w:val="002E5613"/>
    <w:rsid w:val="002E5D5B"/>
    <w:rsid w:val="002E5EF3"/>
    <w:rsid w:val="002E604C"/>
    <w:rsid w:val="002E6415"/>
    <w:rsid w:val="002E6546"/>
    <w:rsid w:val="002E6640"/>
    <w:rsid w:val="002E6FF1"/>
    <w:rsid w:val="002E7AA1"/>
    <w:rsid w:val="002E7E44"/>
    <w:rsid w:val="002F06E3"/>
    <w:rsid w:val="002F0721"/>
    <w:rsid w:val="002F0F22"/>
    <w:rsid w:val="002F14A6"/>
    <w:rsid w:val="002F153D"/>
    <w:rsid w:val="002F1768"/>
    <w:rsid w:val="002F19F9"/>
    <w:rsid w:val="002F1DF3"/>
    <w:rsid w:val="002F221B"/>
    <w:rsid w:val="002F2240"/>
    <w:rsid w:val="002F28FE"/>
    <w:rsid w:val="002F2B2B"/>
    <w:rsid w:val="002F3319"/>
    <w:rsid w:val="002F3A5D"/>
    <w:rsid w:val="002F3F5D"/>
    <w:rsid w:val="002F52AE"/>
    <w:rsid w:val="002F538F"/>
    <w:rsid w:val="002F5E6E"/>
    <w:rsid w:val="002F602D"/>
    <w:rsid w:val="002F6BC7"/>
    <w:rsid w:val="002F6E7E"/>
    <w:rsid w:val="002F6ED3"/>
    <w:rsid w:val="002F728D"/>
    <w:rsid w:val="0030048B"/>
    <w:rsid w:val="00300865"/>
    <w:rsid w:val="0030092B"/>
    <w:rsid w:val="003011DC"/>
    <w:rsid w:val="003019B0"/>
    <w:rsid w:val="00302D42"/>
    <w:rsid w:val="0030302C"/>
    <w:rsid w:val="0030383E"/>
    <w:rsid w:val="00303902"/>
    <w:rsid w:val="003042F6"/>
    <w:rsid w:val="003045C0"/>
    <w:rsid w:val="003050F0"/>
    <w:rsid w:val="0030512B"/>
    <w:rsid w:val="00305AB2"/>
    <w:rsid w:val="00305E54"/>
    <w:rsid w:val="00306050"/>
    <w:rsid w:val="003065E3"/>
    <w:rsid w:val="003065EF"/>
    <w:rsid w:val="00306E1D"/>
    <w:rsid w:val="00307B70"/>
    <w:rsid w:val="00310084"/>
    <w:rsid w:val="0031018B"/>
    <w:rsid w:val="00310F84"/>
    <w:rsid w:val="003119E5"/>
    <w:rsid w:val="00311F4C"/>
    <w:rsid w:val="0031234C"/>
    <w:rsid w:val="00313900"/>
    <w:rsid w:val="00314480"/>
    <w:rsid w:val="00314A50"/>
    <w:rsid w:val="00314A68"/>
    <w:rsid w:val="00314DB9"/>
    <w:rsid w:val="0031595E"/>
    <w:rsid w:val="00316333"/>
    <w:rsid w:val="003170A7"/>
    <w:rsid w:val="0031739C"/>
    <w:rsid w:val="003177A3"/>
    <w:rsid w:val="00317971"/>
    <w:rsid w:val="00317D7F"/>
    <w:rsid w:val="00317ED6"/>
    <w:rsid w:val="0032035C"/>
    <w:rsid w:val="0032037A"/>
    <w:rsid w:val="00321026"/>
    <w:rsid w:val="003216CD"/>
    <w:rsid w:val="0032172A"/>
    <w:rsid w:val="00321ABA"/>
    <w:rsid w:val="00321E07"/>
    <w:rsid w:val="00321F1B"/>
    <w:rsid w:val="003224E5"/>
    <w:rsid w:val="00322920"/>
    <w:rsid w:val="003229AA"/>
    <w:rsid w:val="003229FB"/>
    <w:rsid w:val="00322E83"/>
    <w:rsid w:val="00323059"/>
    <w:rsid w:val="00323115"/>
    <w:rsid w:val="00323B97"/>
    <w:rsid w:val="00323DE1"/>
    <w:rsid w:val="003244E7"/>
    <w:rsid w:val="00324DBD"/>
    <w:rsid w:val="003251C7"/>
    <w:rsid w:val="00325303"/>
    <w:rsid w:val="00325925"/>
    <w:rsid w:val="00325A51"/>
    <w:rsid w:val="0032607F"/>
    <w:rsid w:val="003261C4"/>
    <w:rsid w:val="00326265"/>
    <w:rsid w:val="003263FB"/>
    <w:rsid w:val="00326A21"/>
    <w:rsid w:val="00326FFB"/>
    <w:rsid w:val="00327201"/>
    <w:rsid w:val="0032772C"/>
    <w:rsid w:val="0032781F"/>
    <w:rsid w:val="0033037A"/>
    <w:rsid w:val="0033066D"/>
    <w:rsid w:val="00330794"/>
    <w:rsid w:val="003309A5"/>
    <w:rsid w:val="00330CE1"/>
    <w:rsid w:val="00330EC8"/>
    <w:rsid w:val="00331143"/>
    <w:rsid w:val="00331345"/>
    <w:rsid w:val="00331769"/>
    <w:rsid w:val="003319B8"/>
    <w:rsid w:val="00331E9D"/>
    <w:rsid w:val="003321B4"/>
    <w:rsid w:val="003326C1"/>
    <w:rsid w:val="00333335"/>
    <w:rsid w:val="0033339E"/>
    <w:rsid w:val="00333630"/>
    <w:rsid w:val="00333812"/>
    <w:rsid w:val="00334923"/>
    <w:rsid w:val="00334D09"/>
    <w:rsid w:val="00334DFF"/>
    <w:rsid w:val="00335131"/>
    <w:rsid w:val="0033541D"/>
    <w:rsid w:val="00335870"/>
    <w:rsid w:val="0033599A"/>
    <w:rsid w:val="00336743"/>
    <w:rsid w:val="003372A8"/>
    <w:rsid w:val="00337A17"/>
    <w:rsid w:val="00337ABC"/>
    <w:rsid w:val="00337AD3"/>
    <w:rsid w:val="00337B15"/>
    <w:rsid w:val="00337BD3"/>
    <w:rsid w:val="00337CCB"/>
    <w:rsid w:val="00337DE2"/>
    <w:rsid w:val="003400D4"/>
    <w:rsid w:val="00340FAE"/>
    <w:rsid w:val="00341352"/>
    <w:rsid w:val="00341FBA"/>
    <w:rsid w:val="00341FD5"/>
    <w:rsid w:val="003420BD"/>
    <w:rsid w:val="00342842"/>
    <w:rsid w:val="00342CF0"/>
    <w:rsid w:val="00343463"/>
    <w:rsid w:val="00343576"/>
    <w:rsid w:val="00343705"/>
    <w:rsid w:val="003439D1"/>
    <w:rsid w:val="00343AE7"/>
    <w:rsid w:val="00343BA8"/>
    <w:rsid w:val="003441E3"/>
    <w:rsid w:val="003448F0"/>
    <w:rsid w:val="00344956"/>
    <w:rsid w:val="00344B59"/>
    <w:rsid w:val="00344CDD"/>
    <w:rsid w:val="00345165"/>
    <w:rsid w:val="003455B4"/>
    <w:rsid w:val="00345E4B"/>
    <w:rsid w:val="00345E9F"/>
    <w:rsid w:val="00346195"/>
    <w:rsid w:val="00346311"/>
    <w:rsid w:val="00346B8D"/>
    <w:rsid w:val="00346CB0"/>
    <w:rsid w:val="0034714E"/>
    <w:rsid w:val="00347A63"/>
    <w:rsid w:val="00347A66"/>
    <w:rsid w:val="003500EB"/>
    <w:rsid w:val="003503A7"/>
    <w:rsid w:val="0035088F"/>
    <w:rsid w:val="0035106F"/>
    <w:rsid w:val="003510A3"/>
    <w:rsid w:val="0035176A"/>
    <w:rsid w:val="003517A2"/>
    <w:rsid w:val="00351D60"/>
    <w:rsid w:val="00352471"/>
    <w:rsid w:val="0035299A"/>
    <w:rsid w:val="00353614"/>
    <w:rsid w:val="0035446F"/>
    <w:rsid w:val="0035524B"/>
    <w:rsid w:val="003556EE"/>
    <w:rsid w:val="003556FB"/>
    <w:rsid w:val="003558D7"/>
    <w:rsid w:val="00355C11"/>
    <w:rsid w:val="00356973"/>
    <w:rsid w:val="003572F7"/>
    <w:rsid w:val="00360945"/>
    <w:rsid w:val="00360AF0"/>
    <w:rsid w:val="00360CC1"/>
    <w:rsid w:val="00361430"/>
    <w:rsid w:val="00361C4C"/>
    <w:rsid w:val="003627E6"/>
    <w:rsid w:val="00362B55"/>
    <w:rsid w:val="00362CE0"/>
    <w:rsid w:val="00363765"/>
    <w:rsid w:val="00363B26"/>
    <w:rsid w:val="00364555"/>
    <w:rsid w:val="00364FAD"/>
    <w:rsid w:val="00365B98"/>
    <w:rsid w:val="00365C82"/>
    <w:rsid w:val="00365E7F"/>
    <w:rsid w:val="00366106"/>
    <w:rsid w:val="00366489"/>
    <w:rsid w:val="003667E1"/>
    <w:rsid w:val="00366C48"/>
    <w:rsid w:val="00366CEE"/>
    <w:rsid w:val="00366D2B"/>
    <w:rsid w:val="00366E49"/>
    <w:rsid w:val="00366F52"/>
    <w:rsid w:val="00366FFB"/>
    <w:rsid w:val="003677AD"/>
    <w:rsid w:val="00370060"/>
    <w:rsid w:val="003701D5"/>
    <w:rsid w:val="00370454"/>
    <w:rsid w:val="0037048D"/>
    <w:rsid w:val="00370776"/>
    <w:rsid w:val="00370D1A"/>
    <w:rsid w:val="0037100B"/>
    <w:rsid w:val="0037191E"/>
    <w:rsid w:val="00371FA6"/>
    <w:rsid w:val="003721E4"/>
    <w:rsid w:val="0037237E"/>
    <w:rsid w:val="00372CE4"/>
    <w:rsid w:val="00372FB8"/>
    <w:rsid w:val="0037313A"/>
    <w:rsid w:val="00373379"/>
    <w:rsid w:val="00373995"/>
    <w:rsid w:val="00373A83"/>
    <w:rsid w:val="0037416E"/>
    <w:rsid w:val="0037426A"/>
    <w:rsid w:val="00374B1B"/>
    <w:rsid w:val="00374C25"/>
    <w:rsid w:val="00375634"/>
    <w:rsid w:val="00375A55"/>
    <w:rsid w:val="00375EDB"/>
    <w:rsid w:val="003760F5"/>
    <w:rsid w:val="003767CB"/>
    <w:rsid w:val="00376917"/>
    <w:rsid w:val="00376C70"/>
    <w:rsid w:val="0037795C"/>
    <w:rsid w:val="003779CF"/>
    <w:rsid w:val="00377A4E"/>
    <w:rsid w:val="0038011F"/>
    <w:rsid w:val="003812F9"/>
    <w:rsid w:val="00381584"/>
    <w:rsid w:val="0038174E"/>
    <w:rsid w:val="00381764"/>
    <w:rsid w:val="00381A04"/>
    <w:rsid w:val="00381A0E"/>
    <w:rsid w:val="00381D5C"/>
    <w:rsid w:val="00381E08"/>
    <w:rsid w:val="003824FA"/>
    <w:rsid w:val="00383568"/>
    <w:rsid w:val="003836CA"/>
    <w:rsid w:val="00383AE9"/>
    <w:rsid w:val="00383C54"/>
    <w:rsid w:val="00383D18"/>
    <w:rsid w:val="00383D58"/>
    <w:rsid w:val="003847E4"/>
    <w:rsid w:val="0038515C"/>
    <w:rsid w:val="0038523A"/>
    <w:rsid w:val="00385F36"/>
    <w:rsid w:val="003866CD"/>
    <w:rsid w:val="0038699C"/>
    <w:rsid w:val="00386AD9"/>
    <w:rsid w:val="00386D3D"/>
    <w:rsid w:val="003879F0"/>
    <w:rsid w:val="00387E0F"/>
    <w:rsid w:val="00390392"/>
    <w:rsid w:val="00390705"/>
    <w:rsid w:val="003908E0"/>
    <w:rsid w:val="00390E55"/>
    <w:rsid w:val="0039162C"/>
    <w:rsid w:val="0039164A"/>
    <w:rsid w:val="00391A88"/>
    <w:rsid w:val="00391C66"/>
    <w:rsid w:val="00392D83"/>
    <w:rsid w:val="0039343F"/>
    <w:rsid w:val="00393571"/>
    <w:rsid w:val="00394920"/>
    <w:rsid w:val="003951BA"/>
    <w:rsid w:val="0039573F"/>
    <w:rsid w:val="00395A5A"/>
    <w:rsid w:val="0039693D"/>
    <w:rsid w:val="00396C89"/>
    <w:rsid w:val="00397450"/>
    <w:rsid w:val="003975D8"/>
    <w:rsid w:val="003978A1"/>
    <w:rsid w:val="00397C2F"/>
    <w:rsid w:val="00397EB1"/>
    <w:rsid w:val="003A030F"/>
    <w:rsid w:val="003A0984"/>
    <w:rsid w:val="003A0B77"/>
    <w:rsid w:val="003A0D38"/>
    <w:rsid w:val="003A0E7A"/>
    <w:rsid w:val="003A122A"/>
    <w:rsid w:val="003A14AD"/>
    <w:rsid w:val="003A1ECC"/>
    <w:rsid w:val="003A1F1E"/>
    <w:rsid w:val="003A2436"/>
    <w:rsid w:val="003A2A6B"/>
    <w:rsid w:val="003A33FA"/>
    <w:rsid w:val="003A3752"/>
    <w:rsid w:val="003A381C"/>
    <w:rsid w:val="003A385B"/>
    <w:rsid w:val="003A38AC"/>
    <w:rsid w:val="003A3AD9"/>
    <w:rsid w:val="003A413F"/>
    <w:rsid w:val="003A4710"/>
    <w:rsid w:val="003A5061"/>
    <w:rsid w:val="003A548B"/>
    <w:rsid w:val="003A5592"/>
    <w:rsid w:val="003A5AF2"/>
    <w:rsid w:val="003A5C5D"/>
    <w:rsid w:val="003A5C9C"/>
    <w:rsid w:val="003A5D86"/>
    <w:rsid w:val="003A5DD2"/>
    <w:rsid w:val="003A60B1"/>
    <w:rsid w:val="003A6128"/>
    <w:rsid w:val="003A65DD"/>
    <w:rsid w:val="003A6DCD"/>
    <w:rsid w:val="003A6E81"/>
    <w:rsid w:val="003A7336"/>
    <w:rsid w:val="003A7D24"/>
    <w:rsid w:val="003B0244"/>
    <w:rsid w:val="003B0580"/>
    <w:rsid w:val="003B1097"/>
    <w:rsid w:val="003B1FD4"/>
    <w:rsid w:val="003B22E1"/>
    <w:rsid w:val="003B2DF2"/>
    <w:rsid w:val="003B3AA0"/>
    <w:rsid w:val="003B3C5E"/>
    <w:rsid w:val="003B421F"/>
    <w:rsid w:val="003B4524"/>
    <w:rsid w:val="003B4842"/>
    <w:rsid w:val="003B4F57"/>
    <w:rsid w:val="003B52BB"/>
    <w:rsid w:val="003B52DD"/>
    <w:rsid w:val="003B5340"/>
    <w:rsid w:val="003B56D8"/>
    <w:rsid w:val="003B5A91"/>
    <w:rsid w:val="003B5D06"/>
    <w:rsid w:val="003B6088"/>
    <w:rsid w:val="003B6A64"/>
    <w:rsid w:val="003B6A87"/>
    <w:rsid w:val="003B6D01"/>
    <w:rsid w:val="003B7010"/>
    <w:rsid w:val="003B7BFE"/>
    <w:rsid w:val="003C05FB"/>
    <w:rsid w:val="003C0CF4"/>
    <w:rsid w:val="003C1316"/>
    <w:rsid w:val="003C15AA"/>
    <w:rsid w:val="003C18C6"/>
    <w:rsid w:val="003C1D93"/>
    <w:rsid w:val="003C294B"/>
    <w:rsid w:val="003C2DA1"/>
    <w:rsid w:val="003C2E0D"/>
    <w:rsid w:val="003C3DED"/>
    <w:rsid w:val="003C40C7"/>
    <w:rsid w:val="003C4673"/>
    <w:rsid w:val="003C4787"/>
    <w:rsid w:val="003C539A"/>
    <w:rsid w:val="003C53DF"/>
    <w:rsid w:val="003C53E1"/>
    <w:rsid w:val="003C5C29"/>
    <w:rsid w:val="003C627A"/>
    <w:rsid w:val="003C6655"/>
    <w:rsid w:val="003C6AE0"/>
    <w:rsid w:val="003C707A"/>
    <w:rsid w:val="003C73EB"/>
    <w:rsid w:val="003C7D70"/>
    <w:rsid w:val="003D004C"/>
    <w:rsid w:val="003D011D"/>
    <w:rsid w:val="003D08B5"/>
    <w:rsid w:val="003D0D3A"/>
    <w:rsid w:val="003D0D9F"/>
    <w:rsid w:val="003D0F10"/>
    <w:rsid w:val="003D146D"/>
    <w:rsid w:val="003D17A7"/>
    <w:rsid w:val="003D1807"/>
    <w:rsid w:val="003D184F"/>
    <w:rsid w:val="003D19A0"/>
    <w:rsid w:val="003D1EE6"/>
    <w:rsid w:val="003D238A"/>
    <w:rsid w:val="003D3085"/>
    <w:rsid w:val="003D30C9"/>
    <w:rsid w:val="003D3228"/>
    <w:rsid w:val="003D338C"/>
    <w:rsid w:val="003D3642"/>
    <w:rsid w:val="003D3E83"/>
    <w:rsid w:val="003D44A7"/>
    <w:rsid w:val="003D45EB"/>
    <w:rsid w:val="003D49F6"/>
    <w:rsid w:val="003D4B14"/>
    <w:rsid w:val="003D4DB7"/>
    <w:rsid w:val="003D51E4"/>
    <w:rsid w:val="003D5EA1"/>
    <w:rsid w:val="003D61D9"/>
    <w:rsid w:val="003D6A1A"/>
    <w:rsid w:val="003D6AE6"/>
    <w:rsid w:val="003D6F6A"/>
    <w:rsid w:val="003D7280"/>
    <w:rsid w:val="003D75AF"/>
    <w:rsid w:val="003D7783"/>
    <w:rsid w:val="003E0008"/>
    <w:rsid w:val="003E0655"/>
    <w:rsid w:val="003E0ACA"/>
    <w:rsid w:val="003E0D67"/>
    <w:rsid w:val="003E2719"/>
    <w:rsid w:val="003E2A0A"/>
    <w:rsid w:val="003E2DF9"/>
    <w:rsid w:val="003E345C"/>
    <w:rsid w:val="003E377A"/>
    <w:rsid w:val="003E3DE9"/>
    <w:rsid w:val="003E3F74"/>
    <w:rsid w:val="003E4606"/>
    <w:rsid w:val="003E4BCE"/>
    <w:rsid w:val="003E5441"/>
    <w:rsid w:val="003E5609"/>
    <w:rsid w:val="003E569B"/>
    <w:rsid w:val="003E573D"/>
    <w:rsid w:val="003E5A1C"/>
    <w:rsid w:val="003E5BA8"/>
    <w:rsid w:val="003E5DB3"/>
    <w:rsid w:val="003E5F7E"/>
    <w:rsid w:val="003E6402"/>
    <w:rsid w:val="003E775B"/>
    <w:rsid w:val="003E77EA"/>
    <w:rsid w:val="003F058C"/>
    <w:rsid w:val="003F0F34"/>
    <w:rsid w:val="003F0FFC"/>
    <w:rsid w:val="003F132D"/>
    <w:rsid w:val="003F1A79"/>
    <w:rsid w:val="003F23A2"/>
    <w:rsid w:val="003F24F7"/>
    <w:rsid w:val="003F28B4"/>
    <w:rsid w:val="003F341D"/>
    <w:rsid w:val="003F36BD"/>
    <w:rsid w:val="003F379A"/>
    <w:rsid w:val="003F3D88"/>
    <w:rsid w:val="003F4682"/>
    <w:rsid w:val="003F49BB"/>
    <w:rsid w:val="003F4BFB"/>
    <w:rsid w:val="003F4CCB"/>
    <w:rsid w:val="003F4DF5"/>
    <w:rsid w:val="003F4E52"/>
    <w:rsid w:val="003F4F1B"/>
    <w:rsid w:val="003F5A90"/>
    <w:rsid w:val="003F617B"/>
    <w:rsid w:val="003F6404"/>
    <w:rsid w:val="003F6970"/>
    <w:rsid w:val="003F6CFB"/>
    <w:rsid w:val="003F6FDF"/>
    <w:rsid w:val="003F7022"/>
    <w:rsid w:val="003F75AE"/>
    <w:rsid w:val="003F7C0D"/>
    <w:rsid w:val="003F7D1D"/>
    <w:rsid w:val="004003BF"/>
    <w:rsid w:val="004005AC"/>
    <w:rsid w:val="00400C4C"/>
    <w:rsid w:val="00400D52"/>
    <w:rsid w:val="00401960"/>
    <w:rsid w:val="00401A0B"/>
    <w:rsid w:val="00401E52"/>
    <w:rsid w:val="00401FA5"/>
    <w:rsid w:val="004025B8"/>
    <w:rsid w:val="00402EE5"/>
    <w:rsid w:val="00403064"/>
    <w:rsid w:val="00403329"/>
    <w:rsid w:val="004034A4"/>
    <w:rsid w:val="00404B24"/>
    <w:rsid w:val="00404D1D"/>
    <w:rsid w:val="00404D99"/>
    <w:rsid w:val="004054F2"/>
    <w:rsid w:val="00406F0E"/>
    <w:rsid w:val="0040722B"/>
    <w:rsid w:val="00407AE2"/>
    <w:rsid w:val="00410386"/>
    <w:rsid w:val="0041084E"/>
    <w:rsid w:val="00410B77"/>
    <w:rsid w:val="0041115D"/>
    <w:rsid w:val="00411B0A"/>
    <w:rsid w:val="00412337"/>
    <w:rsid w:val="00413189"/>
    <w:rsid w:val="00413686"/>
    <w:rsid w:val="0041468F"/>
    <w:rsid w:val="00414967"/>
    <w:rsid w:val="004149C4"/>
    <w:rsid w:val="00414A8C"/>
    <w:rsid w:val="00414F50"/>
    <w:rsid w:val="00415639"/>
    <w:rsid w:val="004157C6"/>
    <w:rsid w:val="00415E43"/>
    <w:rsid w:val="00415F4C"/>
    <w:rsid w:val="004162A8"/>
    <w:rsid w:val="00416733"/>
    <w:rsid w:val="00416840"/>
    <w:rsid w:val="004171B9"/>
    <w:rsid w:val="00417AF2"/>
    <w:rsid w:val="00417D44"/>
    <w:rsid w:val="004201B6"/>
    <w:rsid w:val="004201BF"/>
    <w:rsid w:val="00420531"/>
    <w:rsid w:val="004207D0"/>
    <w:rsid w:val="00420804"/>
    <w:rsid w:val="00420C33"/>
    <w:rsid w:val="0042125F"/>
    <w:rsid w:val="00421D8B"/>
    <w:rsid w:val="00421EBF"/>
    <w:rsid w:val="004223F8"/>
    <w:rsid w:val="0042269F"/>
    <w:rsid w:val="0042281B"/>
    <w:rsid w:val="00422C97"/>
    <w:rsid w:val="00423173"/>
    <w:rsid w:val="004232B6"/>
    <w:rsid w:val="00423718"/>
    <w:rsid w:val="004239D3"/>
    <w:rsid w:val="00423C18"/>
    <w:rsid w:val="00423E6C"/>
    <w:rsid w:val="00423FB9"/>
    <w:rsid w:val="00424441"/>
    <w:rsid w:val="00424906"/>
    <w:rsid w:val="00424B10"/>
    <w:rsid w:val="00424D8A"/>
    <w:rsid w:val="004252A4"/>
    <w:rsid w:val="0042549A"/>
    <w:rsid w:val="004255BE"/>
    <w:rsid w:val="004257F8"/>
    <w:rsid w:val="00425D4C"/>
    <w:rsid w:val="00426163"/>
    <w:rsid w:val="00426427"/>
    <w:rsid w:val="00426981"/>
    <w:rsid w:val="00427086"/>
    <w:rsid w:val="004272CC"/>
    <w:rsid w:val="004275AE"/>
    <w:rsid w:val="00427ADD"/>
    <w:rsid w:val="00427D09"/>
    <w:rsid w:val="0043024D"/>
    <w:rsid w:val="00430A88"/>
    <w:rsid w:val="00430AD7"/>
    <w:rsid w:val="0043150F"/>
    <w:rsid w:val="00431578"/>
    <w:rsid w:val="004329B7"/>
    <w:rsid w:val="00432CC9"/>
    <w:rsid w:val="004336FF"/>
    <w:rsid w:val="00433764"/>
    <w:rsid w:val="00433C61"/>
    <w:rsid w:val="00434138"/>
    <w:rsid w:val="0043426B"/>
    <w:rsid w:val="0043479A"/>
    <w:rsid w:val="00434AA1"/>
    <w:rsid w:val="00434D82"/>
    <w:rsid w:val="0043539E"/>
    <w:rsid w:val="0043571E"/>
    <w:rsid w:val="00435D1C"/>
    <w:rsid w:val="00436E9B"/>
    <w:rsid w:val="00436F5E"/>
    <w:rsid w:val="00437156"/>
    <w:rsid w:val="00437787"/>
    <w:rsid w:val="004377D9"/>
    <w:rsid w:val="004378C0"/>
    <w:rsid w:val="00437951"/>
    <w:rsid w:val="004407CC"/>
    <w:rsid w:val="00440C10"/>
    <w:rsid w:val="00440D4A"/>
    <w:rsid w:val="0044106A"/>
    <w:rsid w:val="00441CE1"/>
    <w:rsid w:val="00442F52"/>
    <w:rsid w:val="00442FA1"/>
    <w:rsid w:val="0044359C"/>
    <w:rsid w:val="004439E0"/>
    <w:rsid w:val="00443D25"/>
    <w:rsid w:val="00443DCE"/>
    <w:rsid w:val="00443DDE"/>
    <w:rsid w:val="00444098"/>
    <w:rsid w:val="00444E49"/>
    <w:rsid w:val="00444F3A"/>
    <w:rsid w:val="00445795"/>
    <w:rsid w:val="004457EB"/>
    <w:rsid w:val="00445DD9"/>
    <w:rsid w:val="00445EAA"/>
    <w:rsid w:val="004466F0"/>
    <w:rsid w:val="0044727D"/>
    <w:rsid w:val="00447AE1"/>
    <w:rsid w:val="004503A1"/>
    <w:rsid w:val="004504DF"/>
    <w:rsid w:val="00450B14"/>
    <w:rsid w:val="00451C10"/>
    <w:rsid w:val="00451EED"/>
    <w:rsid w:val="0045202A"/>
    <w:rsid w:val="004520DE"/>
    <w:rsid w:val="00452100"/>
    <w:rsid w:val="004525CE"/>
    <w:rsid w:val="00452B8F"/>
    <w:rsid w:val="00452D48"/>
    <w:rsid w:val="004533DC"/>
    <w:rsid w:val="0045340E"/>
    <w:rsid w:val="004535AE"/>
    <w:rsid w:val="0045370C"/>
    <w:rsid w:val="00453995"/>
    <w:rsid w:val="00453BB2"/>
    <w:rsid w:val="00454087"/>
    <w:rsid w:val="00454522"/>
    <w:rsid w:val="004546E1"/>
    <w:rsid w:val="004546FC"/>
    <w:rsid w:val="00455449"/>
    <w:rsid w:val="004559B5"/>
    <w:rsid w:val="00455B34"/>
    <w:rsid w:val="00455EDF"/>
    <w:rsid w:val="00455EE1"/>
    <w:rsid w:val="00456899"/>
    <w:rsid w:val="00456D5D"/>
    <w:rsid w:val="00457019"/>
    <w:rsid w:val="00457230"/>
    <w:rsid w:val="00457B73"/>
    <w:rsid w:val="00460497"/>
    <w:rsid w:val="00460AFF"/>
    <w:rsid w:val="00460C7B"/>
    <w:rsid w:val="00461516"/>
    <w:rsid w:val="00461571"/>
    <w:rsid w:val="00461592"/>
    <w:rsid w:val="00461687"/>
    <w:rsid w:val="0046185D"/>
    <w:rsid w:val="004618AA"/>
    <w:rsid w:val="00461930"/>
    <w:rsid w:val="004621AE"/>
    <w:rsid w:val="00462966"/>
    <w:rsid w:val="00462CFE"/>
    <w:rsid w:val="004637EF"/>
    <w:rsid w:val="0046380D"/>
    <w:rsid w:val="004638AA"/>
    <w:rsid w:val="00463E1B"/>
    <w:rsid w:val="00464675"/>
    <w:rsid w:val="004649DF"/>
    <w:rsid w:val="00465860"/>
    <w:rsid w:val="00465925"/>
    <w:rsid w:val="0046617B"/>
    <w:rsid w:val="00466B0D"/>
    <w:rsid w:val="00466E01"/>
    <w:rsid w:val="00467002"/>
    <w:rsid w:val="004678E0"/>
    <w:rsid w:val="00467AC0"/>
    <w:rsid w:val="0047074A"/>
    <w:rsid w:val="00470A27"/>
    <w:rsid w:val="00471279"/>
    <w:rsid w:val="004716D9"/>
    <w:rsid w:val="0047175E"/>
    <w:rsid w:val="00471792"/>
    <w:rsid w:val="00471C43"/>
    <w:rsid w:val="00471F36"/>
    <w:rsid w:val="00472353"/>
    <w:rsid w:val="00472E1D"/>
    <w:rsid w:val="00472E97"/>
    <w:rsid w:val="00473353"/>
    <w:rsid w:val="004733D1"/>
    <w:rsid w:val="004737F5"/>
    <w:rsid w:val="00473B68"/>
    <w:rsid w:val="00474059"/>
    <w:rsid w:val="004741B6"/>
    <w:rsid w:val="004749C1"/>
    <w:rsid w:val="00474CB2"/>
    <w:rsid w:val="00475453"/>
    <w:rsid w:val="004755BC"/>
    <w:rsid w:val="00475772"/>
    <w:rsid w:val="00475838"/>
    <w:rsid w:val="00475871"/>
    <w:rsid w:val="00475A2A"/>
    <w:rsid w:val="00475A35"/>
    <w:rsid w:val="00476864"/>
    <w:rsid w:val="00476D07"/>
    <w:rsid w:val="00476EFF"/>
    <w:rsid w:val="0047707E"/>
    <w:rsid w:val="0047765A"/>
    <w:rsid w:val="00477BA5"/>
    <w:rsid w:val="00477DFF"/>
    <w:rsid w:val="00480147"/>
    <w:rsid w:val="004807EE"/>
    <w:rsid w:val="00480822"/>
    <w:rsid w:val="0048175A"/>
    <w:rsid w:val="004817AF"/>
    <w:rsid w:val="0048287F"/>
    <w:rsid w:val="00483004"/>
    <w:rsid w:val="0048304E"/>
    <w:rsid w:val="004830D1"/>
    <w:rsid w:val="004832BB"/>
    <w:rsid w:val="004832D9"/>
    <w:rsid w:val="00483440"/>
    <w:rsid w:val="0048372B"/>
    <w:rsid w:val="0048398E"/>
    <w:rsid w:val="00483D5C"/>
    <w:rsid w:val="0048421B"/>
    <w:rsid w:val="004851BE"/>
    <w:rsid w:val="00485620"/>
    <w:rsid w:val="00485678"/>
    <w:rsid w:val="00485709"/>
    <w:rsid w:val="0048580D"/>
    <w:rsid w:val="00485B1C"/>
    <w:rsid w:val="00486ED3"/>
    <w:rsid w:val="00487175"/>
    <w:rsid w:val="004871C2"/>
    <w:rsid w:val="004872FE"/>
    <w:rsid w:val="00487575"/>
    <w:rsid w:val="004877C2"/>
    <w:rsid w:val="00487E84"/>
    <w:rsid w:val="0049086D"/>
    <w:rsid w:val="004908D4"/>
    <w:rsid w:val="00490BFD"/>
    <w:rsid w:val="00490C13"/>
    <w:rsid w:val="00490ECC"/>
    <w:rsid w:val="00491091"/>
    <w:rsid w:val="0049120C"/>
    <w:rsid w:val="004914FB"/>
    <w:rsid w:val="004918F4"/>
    <w:rsid w:val="00491966"/>
    <w:rsid w:val="00491ABE"/>
    <w:rsid w:val="004920E7"/>
    <w:rsid w:val="00492BC2"/>
    <w:rsid w:val="00492BD6"/>
    <w:rsid w:val="00492D29"/>
    <w:rsid w:val="0049340C"/>
    <w:rsid w:val="004939E7"/>
    <w:rsid w:val="00494298"/>
    <w:rsid w:val="0049497E"/>
    <w:rsid w:val="00494D3C"/>
    <w:rsid w:val="00495388"/>
    <w:rsid w:val="00495C8C"/>
    <w:rsid w:val="00495E91"/>
    <w:rsid w:val="00495F92"/>
    <w:rsid w:val="004965CC"/>
    <w:rsid w:val="0049688B"/>
    <w:rsid w:val="00496BAE"/>
    <w:rsid w:val="00496D8F"/>
    <w:rsid w:val="00496F17"/>
    <w:rsid w:val="00496FB1"/>
    <w:rsid w:val="0049774D"/>
    <w:rsid w:val="00497ADE"/>
    <w:rsid w:val="004A0579"/>
    <w:rsid w:val="004A0831"/>
    <w:rsid w:val="004A0BFE"/>
    <w:rsid w:val="004A0E87"/>
    <w:rsid w:val="004A132C"/>
    <w:rsid w:val="004A1DFE"/>
    <w:rsid w:val="004A2503"/>
    <w:rsid w:val="004A285A"/>
    <w:rsid w:val="004A28B1"/>
    <w:rsid w:val="004A2A81"/>
    <w:rsid w:val="004A3854"/>
    <w:rsid w:val="004A444C"/>
    <w:rsid w:val="004A4767"/>
    <w:rsid w:val="004A50A5"/>
    <w:rsid w:val="004A514F"/>
    <w:rsid w:val="004A537A"/>
    <w:rsid w:val="004A5CC5"/>
    <w:rsid w:val="004A5D1A"/>
    <w:rsid w:val="004A665D"/>
    <w:rsid w:val="004A6E28"/>
    <w:rsid w:val="004A6E70"/>
    <w:rsid w:val="004A70EB"/>
    <w:rsid w:val="004A71B8"/>
    <w:rsid w:val="004A75FE"/>
    <w:rsid w:val="004A7A82"/>
    <w:rsid w:val="004A7C72"/>
    <w:rsid w:val="004B00EA"/>
    <w:rsid w:val="004B014A"/>
    <w:rsid w:val="004B04DF"/>
    <w:rsid w:val="004B0A16"/>
    <w:rsid w:val="004B1A65"/>
    <w:rsid w:val="004B1C5C"/>
    <w:rsid w:val="004B1D1F"/>
    <w:rsid w:val="004B21AE"/>
    <w:rsid w:val="004B21C5"/>
    <w:rsid w:val="004B2F3F"/>
    <w:rsid w:val="004B34B9"/>
    <w:rsid w:val="004B3D07"/>
    <w:rsid w:val="004B3FF6"/>
    <w:rsid w:val="004B4453"/>
    <w:rsid w:val="004B4669"/>
    <w:rsid w:val="004B49B0"/>
    <w:rsid w:val="004B4CB4"/>
    <w:rsid w:val="004B4E7A"/>
    <w:rsid w:val="004B50BA"/>
    <w:rsid w:val="004B53F0"/>
    <w:rsid w:val="004B6297"/>
    <w:rsid w:val="004B6334"/>
    <w:rsid w:val="004B63EE"/>
    <w:rsid w:val="004B654F"/>
    <w:rsid w:val="004B6A3F"/>
    <w:rsid w:val="004B6DB3"/>
    <w:rsid w:val="004B7870"/>
    <w:rsid w:val="004C096A"/>
    <w:rsid w:val="004C1332"/>
    <w:rsid w:val="004C19DC"/>
    <w:rsid w:val="004C1BFB"/>
    <w:rsid w:val="004C243E"/>
    <w:rsid w:val="004C28FF"/>
    <w:rsid w:val="004C2F8C"/>
    <w:rsid w:val="004C30DE"/>
    <w:rsid w:val="004C3373"/>
    <w:rsid w:val="004C3ACE"/>
    <w:rsid w:val="004C3B7A"/>
    <w:rsid w:val="004C3D78"/>
    <w:rsid w:val="004C3FF2"/>
    <w:rsid w:val="004C44F1"/>
    <w:rsid w:val="004C5273"/>
    <w:rsid w:val="004C5344"/>
    <w:rsid w:val="004C55B1"/>
    <w:rsid w:val="004C564A"/>
    <w:rsid w:val="004C5E7A"/>
    <w:rsid w:val="004C6563"/>
    <w:rsid w:val="004C67C3"/>
    <w:rsid w:val="004C6C18"/>
    <w:rsid w:val="004C6DAC"/>
    <w:rsid w:val="004C7081"/>
    <w:rsid w:val="004C7090"/>
    <w:rsid w:val="004C70F3"/>
    <w:rsid w:val="004C7A6F"/>
    <w:rsid w:val="004C7B38"/>
    <w:rsid w:val="004D047A"/>
    <w:rsid w:val="004D0836"/>
    <w:rsid w:val="004D0E0A"/>
    <w:rsid w:val="004D0E2D"/>
    <w:rsid w:val="004D1749"/>
    <w:rsid w:val="004D24AF"/>
    <w:rsid w:val="004D25AC"/>
    <w:rsid w:val="004D2F61"/>
    <w:rsid w:val="004D45B2"/>
    <w:rsid w:val="004D5315"/>
    <w:rsid w:val="004D53AB"/>
    <w:rsid w:val="004D577A"/>
    <w:rsid w:val="004D61CE"/>
    <w:rsid w:val="004D6816"/>
    <w:rsid w:val="004D6DEB"/>
    <w:rsid w:val="004D7BCF"/>
    <w:rsid w:val="004D7DED"/>
    <w:rsid w:val="004D7EFE"/>
    <w:rsid w:val="004E06FD"/>
    <w:rsid w:val="004E0808"/>
    <w:rsid w:val="004E0D37"/>
    <w:rsid w:val="004E0DB3"/>
    <w:rsid w:val="004E0F27"/>
    <w:rsid w:val="004E1E77"/>
    <w:rsid w:val="004E2AE6"/>
    <w:rsid w:val="004E2D94"/>
    <w:rsid w:val="004E2FAC"/>
    <w:rsid w:val="004E3586"/>
    <w:rsid w:val="004E39C8"/>
    <w:rsid w:val="004E3EB3"/>
    <w:rsid w:val="004E41BA"/>
    <w:rsid w:val="004E4D77"/>
    <w:rsid w:val="004E5269"/>
    <w:rsid w:val="004E57DB"/>
    <w:rsid w:val="004E5C77"/>
    <w:rsid w:val="004E5E6D"/>
    <w:rsid w:val="004E61F6"/>
    <w:rsid w:val="004E6416"/>
    <w:rsid w:val="004E6477"/>
    <w:rsid w:val="004E6581"/>
    <w:rsid w:val="004E6587"/>
    <w:rsid w:val="004E6B04"/>
    <w:rsid w:val="004E7E51"/>
    <w:rsid w:val="004F0226"/>
    <w:rsid w:val="004F0247"/>
    <w:rsid w:val="004F03C9"/>
    <w:rsid w:val="004F1041"/>
    <w:rsid w:val="004F11F3"/>
    <w:rsid w:val="004F160B"/>
    <w:rsid w:val="004F1DE0"/>
    <w:rsid w:val="004F1E65"/>
    <w:rsid w:val="004F1EA8"/>
    <w:rsid w:val="004F2476"/>
    <w:rsid w:val="004F2667"/>
    <w:rsid w:val="004F2908"/>
    <w:rsid w:val="004F364B"/>
    <w:rsid w:val="004F37AE"/>
    <w:rsid w:val="004F3A60"/>
    <w:rsid w:val="004F3B5A"/>
    <w:rsid w:val="004F467C"/>
    <w:rsid w:val="004F46B6"/>
    <w:rsid w:val="004F472A"/>
    <w:rsid w:val="004F4800"/>
    <w:rsid w:val="004F5087"/>
    <w:rsid w:val="004F534F"/>
    <w:rsid w:val="004F5743"/>
    <w:rsid w:val="004F57DA"/>
    <w:rsid w:val="004F582C"/>
    <w:rsid w:val="004F58E5"/>
    <w:rsid w:val="004F5DBA"/>
    <w:rsid w:val="004F6060"/>
    <w:rsid w:val="004F60DA"/>
    <w:rsid w:val="004F61A9"/>
    <w:rsid w:val="004F6635"/>
    <w:rsid w:val="004F6783"/>
    <w:rsid w:val="004F6C05"/>
    <w:rsid w:val="004F707E"/>
    <w:rsid w:val="004F7315"/>
    <w:rsid w:val="004F7354"/>
    <w:rsid w:val="004F77CB"/>
    <w:rsid w:val="004F781E"/>
    <w:rsid w:val="004F7903"/>
    <w:rsid w:val="004F7D96"/>
    <w:rsid w:val="005003A4"/>
    <w:rsid w:val="00500809"/>
    <w:rsid w:val="005008FF"/>
    <w:rsid w:val="00500F4E"/>
    <w:rsid w:val="00500F53"/>
    <w:rsid w:val="005013E1"/>
    <w:rsid w:val="005013E8"/>
    <w:rsid w:val="00501AA3"/>
    <w:rsid w:val="00501F77"/>
    <w:rsid w:val="005020BB"/>
    <w:rsid w:val="0050223D"/>
    <w:rsid w:val="00502334"/>
    <w:rsid w:val="0050270F"/>
    <w:rsid w:val="0050293F"/>
    <w:rsid w:val="0050298A"/>
    <w:rsid w:val="00502C08"/>
    <w:rsid w:val="00502ECD"/>
    <w:rsid w:val="00502EE0"/>
    <w:rsid w:val="00503752"/>
    <w:rsid w:val="00503973"/>
    <w:rsid w:val="00503F74"/>
    <w:rsid w:val="0050448A"/>
    <w:rsid w:val="0050453B"/>
    <w:rsid w:val="005047B4"/>
    <w:rsid w:val="005048D3"/>
    <w:rsid w:val="00504F1F"/>
    <w:rsid w:val="0050531B"/>
    <w:rsid w:val="005055DE"/>
    <w:rsid w:val="00505712"/>
    <w:rsid w:val="00505919"/>
    <w:rsid w:val="005059E2"/>
    <w:rsid w:val="00505DC1"/>
    <w:rsid w:val="00506675"/>
    <w:rsid w:val="0050678D"/>
    <w:rsid w:val="00507C56"/>
    <w:rsid w:val="00510042"/>
    <w:rsid w:val="0051042C"/>
    <w:rsid w:val="005105F7"/>
    <w:rsid w:val="0051078D"/>
    <w:rsid w:val="00510892"/>
    <w:rsid w:val="00510AF6"/>
    <w:rsid w:val="00510E9B"/>
    <w:rsid w:val="005122DA"/>
    <w:rsid w:val="0051239F"/>
    <w:rsid w:val="005127AD"/>
    <w:rsid w:val="00512A75"/>
    <w:rsid w:val="00512C2F"/>
    <w:rsid w:val="0051310D"/>
    <w:rsid w:val="00513F7F"/>
    <w:rsid w:val="0051416D"/>
    <w:rsid w:val="00514952"/>
    <w:rsid w:val="00514C11"/>
    <w:rsid w:val="0051539E"/>
    <w:rsid w:val="00515892"/>
    <w:rsid w:val="0051593D"/>
    <w:rsid w:val="00515F8D"/>
    <w:rsid w:val="005162C6"/>
    <w:rsid w:val="0051673E"/>
    <w:rsid w:val="00516907"/>
    <w:rsid w:val="00516C66"/>
    <w:rsid w:val="00517023"/>
    <w:rsid w:val="0051786C"/>
    <w:rsid w:val="00517F76"/>
    <w:rsid w:val="005204C6"/>
    <w:rsid w:val="005211BC"/>
    <w:rsid w:val="00521645"/>
    <w:rsid w:val="005217C0"/>
    <w:rsid w:val="00521FEE"/>
    <w:rsid w:val="00522045"/>
    <w:rsid w:val="00522407"/>
    <w:rsid w:val="00522A64"/>
    <w:rsid w:val="00522B53"/>
    <w:rsid w:val="00523410"/>
    <w:rsid w:val="005234E0"/>
    <w:rsid w:val="00523ADA"/>
    <w:rsid w:val="00523CD9"/>
    <w:rsid w:val="00524039"/>
    <w:rsid w:val="005241F9"/>
    <w:rsid w:val="00524326"/>
    <w:rsid w:val="00524950"/>
    <w:rsid w:val="00524E74"/>
    <w:rsid w:val="00524F1D"/>
    <w:rsid w:val="00524FFC"/>
    <w:rsid w:val="00525102"/>
    <w:rsid w:val="005257E1"/>
    <w:rsid w:val="00525901"/>
    <w:rsid w:val="00526033"/>
    <w:rsid w:val="00526C53"/>
    <w:rsid w:val="005272E7"/>
    <w:rsid w:val="0052743A"/>
    <w:rsid w:val="00527AC4"/>
    <w:rsid w:val="00527C09"/>
    <w:rsid w:val="0053007C"/>
    <w:rsid w:val="00530C45"/>
    <w:rsid w:val="00530D04"/>
    <w:rsid w:val="00531A46"/>
    <w:rsid w:val="00531D05"/>
    <w:rsid w:val="005322E2"/>
    <w:rsid w:val="00532432"/>
    <w:rsid w:val="00532AE9"/>
    <w:rsid w:val="00533143"/>
    <w:rsid w:val="00533303"/>
    <w:rsid w:val="005334F6"/>
    <w:rsid w:val="00533F3C"/>
    <w:rsid w:val="005343FA"/>
    <w:rsid w:val="00534694"/>
    <w:rsid w:val="00535096"/>
    <w:rsid w:val="005350BF"/>
    <w:rsid w:val="005350FD"/>
    <w:rsid w:val="00535AE1"/>
    <w:rsid w:val="00535FAB"/>
    <w:rsid w:val="0053670B"/>
    <w:rsid w:val="005368C7"/>
    <w:rsid w:val="0053693A"/>
    <w:rsid w:val="00537B78"/>
    <w:rsid w:val="00537D98"/>
    <w:rsid w:val="005400A7"/>
    <w:rsid w:val="005401AF"/>
    <w:rsid w:val="005403A3"/>
    <w:rsid w:val="00540D92"/>
    <w:rsid w:val="0054115F"/>
    <w:rsid w:val="00541C77"/>
    <w:rsid w:val="00541DF4"/>
    <w:rsid w:val="00542E18"/>
    <w:rsid w:val="0054313C"/>
    <w:rsid w:val="005431D4"/>
    <w:rsid w:val="005436C5"/>
    <w:rsid w:val="0054395E"/>
    <w:rsid w:val="00543D67"/>
    <w:rsid w:val="00543F4B"/>
    <w:rsid w:val="00544526"/>
    <w:rsid w:val="00544536"/>
    <w:rsid w:val="00544C8F"/>
    <w:rsid w:val="00544D76"/>
    <w:rsid w:val="00545185"/>
    <w:rsid w:val="0054533F"/>
    <w:rsid w:val="005460C0"/>
    <w:rsid w:val="0054673E"/>
    <w:rsid w:val="00546B37"/>
    <w:rsid w:val="00546B82"/>
    <w:rsid w:val="00547FCD"/>
    <w:rsid w:val="005500A3"/>
    <w:rsid w:val="005504A1"/>
    <w:rsid w:val="00550675"/>
    <w:rsid w:val="0055095F"/>
    <w:rsid w:val="0055133C"/>
    <w:rsid w:val="00551424"/>
    <w:rsid w:val="0055176C"/>
    <w:rsid w:val="00552110"/>
    <w:rsid w:val="00552A65"/>
    <w:rsid w:val="00552ADD"/>
    <w:rsid w:val="00553E4E"/>
    <w:rsid w:val="00553E91"/>
    <w:rsid w:val="00553F87"/>
    <w:rsid w:val="00554263"/>
    <w:rsid w:val="00554498"/>
    <w:rsid w:val="00554698"/>
    <w:rsid w:val="005549BB"/>
    <w:rsid w:val="005549D9"/>
    <w:rsid w:val="00554DA2"/>
    <w:rsid w:val="00554ECA"/>
    <w:rsid w:val="00555146"/>
    <w:rsid w:val="0055547C"/>
    <w:rsid w:val="00555481"/>
    <w:rsid w:val="00555588"/>
    <w:rsid w:val="00555688"/>
    <w:rsid w:val="00555980"/>
    <w:rsid w:val="00555DB0"/>
    <w:rsid w:val="00555FE2"/>
    <w:rsid w:val="00556E54"/>
    <w:rsid w:val="005571FD"/>
    <w:rsid w:val="005574B5"/>
    <w:rsid w:val="00557717"/>
    <w:rsid w:val="00557944"/>
    <w:rsid w:val="00557C14"/>
    <w:rsid w:val="00557FF0"/>
    <w:rsid w:val="0056001E"/>
    <w:rsid w:val="0056006B"/>
    <w:rsid w:val="005600CB"/>
    <w:rsid w:val="0056030C"/>
    <w:rsid w:val="00560722"/>
    <w:rsid w:val="00560C84"/>
    <w:rsid w:val="005614D6"/>
    <w:rsid w:val="005618AD"/>
    <w:rsid w:val="00563A01"/>
    <w:rsid w:val="00563ECC"/>
    <w:rsid w:val="0056578F"/>
    <w:rsid w:val="005657F4"/>
    <w:rsid w:val="0056593D"/>
    <w:rsid w:val="00566168"/>
    <w:rsid w:val="00566A40"/>
    <w:rsid w:val="00566C3F"/>
    <w:rsid w:val="00567FF3"/>
    <w:rsid w:val="0057094F"/>
    <w:rsid w:val="0057110C"/>
    <w:rsid w:val="00571FF0"/>
    <w:rsid w:val="0057270B"/>
    <w:rsid w:val="00572A2C"/>
    <w:rsid w:val="00572CA6"/>
    <w:rsid w:val="00572CAD"/>
    <w:rsid w:val="00573366"/>
    <w:rsid w:val="00573747"/>
    <w:rsid w:val="00573D40"/>
    <w:rsid w:val="005749C4"/>
    <w:rsid w:val="00574BCB"/>
    <w:rsid w:val="005753BE"/>
    <w:rsid w:val="005756F2"/>
    <w:rsid w:val="00575AF9"/>
    <w:rsid w:val="00576236"/>
    <w:rsid w:val="005763E2"/>
    <w:rsid w:val="00576A60"/>
    <w:rsid w:val="00577F39"/>
    <w:rsid w:val="0058031C"/>
    <w:rsid w:val="005804D8"/>
    <w:rsid w:val="005819C6"/>
    <w:rsid w:val="005822EA"/>
    <w:rsid w:val="00582EF7"/>
    <w:rsid w:val="00582F51"/>
    <w:rsid w:val="00583519"/>
    <w:rsid w:val="00583585"/>
    <w:rsid w:val="005836A7"/>
    <w:rsid w:val="005836DB"/>
    <w:rsid w:val="005844A6"/>
    <w:rsid w:val="005845AE"/>
    <w:rsid w:val="00584668"/>
    <w:rsid w:val="00584F91"/>
    <w:rsid w:val="0058539A"/>
    <w:rsid w:val="00585ABE"/>
    <w:rsid w:val="00585D6C"/>
    <w:rsid w:val="00586280"/>
    <w:rsid w:val="005868D3"/>
    <w:rsid w:val="005871F0"/>
    <w:rsid w:val="00587B5D"/>
    <w:rsid w:val="00587ECB"/>
    <w:rsid w:val="0059033F"/>
    <w:rsid w:val="00591317"/>
    <w:rsid w:val="005914EF"/>
    <w:rsid w:val="005918CA"/>
    <w:rsid w:val="00592671"/>
    <w:rsid w:val="005926F4"/>
    <w:rsid w:val="00592E01"/>
    <w:rsid w:val="00593769"/>
    <w:rsid w:val="00594171"/>
    <w:rsid w:val="00594389"/>
    <w:rsid w:val="00594702"/>
    <w:rsid w:val="00594817"/>
    <w:rsid w:val="005954F6"/>
    <w:rsid w:val="00595913"/>
    <w:rsid w:val="00596051"/>
    <w:rsid w:val="005966D2"/>
    <w:rsid w:val="00596823"/>
    <w:rsid w:val="00596B01"/>
    <w:rsid w:val="00596F56"/>
    <w:rsid w:val="00597441"/>
    <w:rsid w:val="00597A94"/>
    <w:rsid w:val="00597B07"/>
    <w:rsid w:val="00597D03"/>
    <w:rsid w:val="005A03D6"/>
    <w:rsid w:val="005A0448"/>
    <w:rsid w:val="005A086B"/>
    <w:rsid w:val="005A1538"/>
    <w:rsid w:val="005A1B4F"/>
    <w:rsid w:val="005A1F2F"/>
    <w:rsid w:val="005A20BB"/>
    <w:rsid w:val="005A236D"/>
    <w:rsid w:val="005A2745"/>
    <w:rsid w:val="005A2C07"/>
    <w:rsid w:val="005A2C86"/>
    <w:rsid w:val="005A33EB"/>
    <w:rsid w:val="005A3A2A"/>
    <w:rsid w:val="005A3E8F"/>
    <w:rsid w:val="005A4014"/>
    <w:rsid w:val="005A41C7"/>
    <w:rsid w:val="005A4904"/>
    <w:rsid w:val="005A494E"/>
    <w:rsid w:val="005A505B"/>
    <w:rsid w:val="005A530F"/>
    <w:rsid w:val="005A58AB"/>
    <w:rsid w:val="005A637E"/>
    <w:rsid w:val="005A6C54"/>
    <w:rsid w:val="005A7560"/>
    <w:rsid w:val="005A7BD3"/>
    <w:rsid w:val="005A7F9A"/>
    <w:rsid w:val="005B0080"/>
    <w:rsid w:val="005B07A6"/>
    <w:rsid w:val="005B0C42"/>
    <w:rsid w:val="005B1215"/>
    <w:rsid w:val="005B1567"/>
    <w:rsid w:val="005B1727"/>
    <w:rsid w:val="005B1800"/>
    <w:rsid w:val="005B34AB"/>
    <w:rsid w:val="005B3A74"/>
    <w:rsid w:val="005B3E81"/>
    <w:rsid w:val="005B43EF"/>
    <w:rsid w:val="005B47C0"/>
    <w:rsid w:val="005B486E"/>
    <w:rsid w:val="005B4CDB"/>
    <w:rsid w:val="005B4D47"/>
    <w:rsid w:val="005B4F5A"/>
    <w:rsid w:val="005B52EB"/>
    <w:rsid w:val="005B5381"/>
    <w:rsid w:val="005B5703"/>
    <w:rsid w:val="005B6397"/>
    <w:rsid w:val="005B6417"/>
    <w:rsid w:val="005B6509"/>
    <w:rsid w:val="005B662D"/>
    <w:rsid w:val="005B6E3D"/>
    <w:rsid w:val="005B7018"/>
    <w:rsid w:val="005B7217"/>
    <w:rsid w:val="005B72A1"/>
    <w:rsid w:val="005C0047"/>
    <w:rsid w:val="005C04D9"/>
    <w:rsid w:val="005C07E1"/>
    <w:rsid w:val="005C0F22"/>
    <w:rsid w:val="005C1017"/>
    <w:rsid w:val="005C17E5"/>
    <w:rsid w:val="005C1839"/>
    <w:rsid w:val="005C18DF"/>
    <w:rsid w:val="005C1DDC"/>
    <w:rsid w:val="005C1EDE"/>
    <w:rsid w:val="005C2608"/>
    <w:rsid w:val="005C273D"/>
    <w:rsid w:val="005C28B5"/>
    <w:rsid w:val="005C29BF"/>
    <w:rsid w:val="005C3640"/>
    <w:rsid w:val="005C38C0"/>
    <w:rsid w:val="005C3A1C"/>
    <w:rsid w:val="005C3A41"/>
    <w:rsid w:val="005C3A98"/>
    <w:rsid w:val="005C415A"/>
    <w:rsid w:val="005C4ABA"/>
    <w:rsid w:val="005C4BCB"/>
    <w:rsid w:val="005C58EB"/>
    <w:rsid w:val="005C59CF"/>
    <w:rsid w:val="005C5B23"/>
    <w:rsid w:val="005C5E14"/>
    <w:rsid w:val="005C5EA8"/>
    <w:rsid w:val="005C635B"/>
    <w:rsid w:val="005C6807"/>
    <w:rsid w:val="005C6A6A"/>
    <w:rsid w:val="005C6BB1"/>
    <w:rsid w:val="005C6E3E"/>
    <w:rsid w:val="005C71F2"/>
    <w:rsid w:val="005C7F85"/>
    <w:rsid w:val="005D011A"/>
    <w:rsid w:val="005D021E"/>
    <w:rsid w:val="005D025A"/>
    <w:rsid w:val="005D02CD"/>
    <w:rsid w:val="005D0660"/>
    <w:rsid w:val="005D09D9"/>
    <w:rsid w:val="005D0A8D"/>
    <w:rsid w:val="005D0B4F"/>
    <w:rsid w:val="005D0C76"/>
    <w:rsid w:val="005D0E55"/>
    <w:rsid w:val="005D12E8"/>
    <w:rsid w:val="005D17D1"/>
    <w:rsid w:val="005D19F9"/>
    <w:rsid w:val="005D1ADF"/>
    <w:rsid w:val="005D239D"/>
    <w:rsid w:val="005D2493"/>
    <w:rsid w:val="005D2523"/>
    <w:rsid w:val="005D2955"/>
    <w:rsid w:val="005D2DF5"/>
    <w:rsid w:val="005D36F7"/>
    <w:rsid w:val="005D38CE"/>
    <w:rsid w:val="005D3C82"/>
    <w:rsid w:val="005D3E8B"/>
    <w:rsid w:val="005D4A39"/>
    <w:rsid w:val="005D4BDF"/>
    <w:rsid w:val="005D4C06"/>
    <w:rsid w:val="005D4C24"/>
    <w:rsid w:val="005D4D60"/>
    <w:rsid w:val="005D50D5"/>
    <w:rsid w:val="005D5289"/>
    <w:rsid w:val="005D5804"/>
    <w:rsid w:val="005D6338"/>
    <w:rsid w:val="005D646F"/>
    <w:rsid w:val="005D694A"/>
    <w:rsid w:val="005D77B0"/>
    <w:rsid w:val="005E0920"/>
    <w:rsid w:val="005E09F3"/>
    <w:rsid w:val="005E1BAE"/>
    <w:rsid w:val="005E1E9B"/>
    <w:rsid w:val="005E26CC"/>
    <w:rsid w:val="005E319B"/>
    <w:rsid w:val="005E3A6A"/>
    <w:rsid w:val="005E3E54"/>
    <w:rsid w:val="005E4071"/>
    <w:rsid w:val="005E4496"/>
    <w:rsid w:val="005E44C0"/>
    <w:rsid w:val="005E46DE"/>
    <w:rsid w:val="005E4AD6"/>
    <w:rsid w:val="005E5410"/>
    <w:rsid w:val="005E598A"/>
    <w:rsid w:val="005E5B54"/>
    <w:rsid w:val="005E60F0"/>
    <w:rsid w:val="005E62A3"/>
    <w:rsid w:val="005E648B"/>
    <w:rsid w:val="005E6BC0"/>
    <w:rsid w:val="005E73D8"/>
    <w:rsid w:val="005E7467"/>
    <w:rsid w:val="005F0599"/>
    <w:rsid w:val="005F05C7"/>
    <w:rsid w:val="005F0BF2"/>
    <w:rsid w:val="005F1510"/>
    <w:rsid w:val="005F15A9"/>
    <w:rsid w:val="005F18F4"/>
    <w:rsid w:val="005F1BB8"/>
    <w:rsid w:val="005F1D7C"/>
    <w:rsid w:val="005F25F9"/>
    <w:rsid w:val="005F2DD3"/>
    <w:rsid w:val="005F2EF1"/>
    <w:rsid w:val="005F37D3"/>
    <w:rsid w:val="005F3D1F"/>
    <w:rsid w:val="005F4261"/>
    <w:rsid w:val="005F4393"/>
    <w:rsid w:val="005F43C4"/>
    <w:rsid w:val="005F4943"/>
    <w:rsid w:val="005F4A17"/>
    <w:rsid w:val="005F4F36"/>
    <w:rsid w:val="005F50C0"/>
    <w:rsid w:val="005F5D6D"/>
    <w:rsid w:val="005F6BAA"/>
    <w:rsid w:val="005F6EAE"/>
    <w:rsid w:val="005F7282"/>
    <w:rsid w:val="00600CDC"/>
    <w:rsid w:val="00600FF5"/>
    <w:rsid w:val="006014AB"/>
    <w:rsid w:val="006017A0"/>
    <w:rsid w:val="0060200A"/>
    <w:rsid w:val="0060273F"/>
    <w:rsid w:val="006031E2"/>
    <w:rsid w:val="00604DB3"/>
    <w:rsid w:val="00604E5F"/>
    <w:rsid w:val="00604EFE"/>
    <w:rsid w:val="00604F2A"/>
    <w:rsid w:val="00604F32"/>
    <w:rsid w:val="00605205"/>
    <w:rsid w:val="00606463"/>
    <w:rsid w:val="00606E0A"/>
    <w:rsid w:val="00607111"/>
    <w:rsid w:val="006071F6"/>
    <w:rsid w:val="006075E2"/>
    <w:rsid w:val="006077A6"/>
    <w:rsid w:val="00607A8C"/>
    <w:rsid w:val="00607FE5"/>
    <w:rsid w:val="006100D7"/>
    <w:rsid w:val="00611186"/>
    <w:rsid w:val="00611287"/>
    <w:rsid w:val="0061174C"/>
    <w:rsid w:val="006118F9"/>
    <w:rsid w:val="006119CF"/>
    <w:rsid w:val="00611EFC"/>
    <w:rsid w:val="006121E7"/>
    <w:rsid w:val="0061228B"/>
    <w:rsid w:val="006127C3"/>
    <w:rsid w:val="00612A7D"/>
    <w:rsid w:val="00612EBD"/>
    <w:rsid w:val="00612F84"/>
    <w:rsid w:val="00612F9B"/>
    <w:rsid w:val="00613362"/>
    <w:rsid w:val="00613623"/>
    <w:rsid w:val="00613BBC"/>
    <w:rsid w:val="006145A2"/>
    <w:rsid w:val="00614CBA"/>
    <w:rsid w:val="00615918"/>
    <w:rsid w:val="00615B7F"/>
    <w:rsid w:val="00615B9B"/>
    <w:rsid w:val="00615EE7"/>
    <w:rsid w:val="00615EF7"/>
    <w:rsid w:val="006160BB"/>
    <w:rsid w:val="006165D4"/>
    <w:rsid w:val="006167A1"/>
    <w:rsid w:val="00616B9E"/>
    <w:rsid w:val="00616C56"/>
    <w:rsid w:val="00617818"/>
    <w:rsid w:val="00617AD3"/>
    <w:rsid w:val="00617EE0"/>
    <w:rsid w:val="006205AD"/>
    <w:rsid w:val="00621438"/>
    <w:rsid w:val="00622E9E"/>
    <w:rsid w:val="00622FCC"/>
    <w:rsid w:val="0062322A"/>
    <w:rsid w:val="0062334B"/>
    <w:rsid w:val="006233A0"/>
    <w:rsid w:val="006233C8"/>
    <w:rsid w:val="0062345A"/>
    <w:rsid w:val="0062359B"/>
    <w:rsid w:val="0062419E"/>
    <w:rsid w:val="0062427C"/>
    <w:rsid w:val="006248FC"/>
    <w:rsid w:val="00624B36"/>
    <w:rsid w:val="0062553D"/>
    <w:rsid w:val="006256C2"/>
    <w:rsid w:val="0062571B"/>
    <w:rsid w:val="006264C6"/>
    <w:rsid w:val="0062679A"/>
    <w:rsid w:val="00626851"/>
    <w:rsid w:val="006268F5"/>
    <w:rsid w:val="00627652"/>
    <w:rsid w:val="00627B33"/>
    <w:rsid w:val="00627CE1"/>
    <w:rsid w:val="00627F52"/>
    <w:rsid w:val="00627F55"/>
    <w:rsid w:val="006302F6"/>
    <w:rsid w:val="00630337"/>
    <w:rsid w:val="00630C7E"/>
    <w:rsid w:val="00631B13"/>
    <w:rsid w:val="0063203B"/>
    <w:rsid w:val="00632704"/>
    <w:rsid w:val="00632802"/>
    <w:rsid w:val="00632852"/>
    <w:rsid w:val="00632D7B"/>
    <w:rsid w:val="00632FC6"/>
    <w:rsid w:val="0063349A"/>
    <w:rsid w:val="006335F2"/>
    <w:rsid w:val="006337DA"/>
    <w:rsid w:val="00633922"/>
    <w:rsid w:val="00633F19"/>
    <w:rsid w:val="00634BC9"/>
    <w:rsid w:val="00634CCF"/>
    <w:rsid w:val="00635BB2"/>
    <w:rsid w:val="00636292"/>
    <w:rsid w:val="00636741"/>
    <w:rsid w:val="00636BF7"/>
    <w:rsid w:val="006376AA"/>
    <w:rsid w:val="00637742"/>
    <w:rsid w:val="006403AE"/>
    <w:rsid w:val="006403EB"/>
    <w:rsid w:val="0064051B"/>
    <w:rsid w:val="0064099A"/>
    <w:rsid w:val="00642717"/>
    <w:rsid w:val="0064280E"/>
    <w:rsid w:val="0064354B"/>
    <w:rsid w:val="00643D7D"/>
    <w:rsid w:val="00644562"/>
    <w:rsid w:val="00644606"/>
    <w:rsid w:val="00644980"/>
    <w:rsid w:val="00644989"/>
    <w:rsid w:val="00644D50"/>
    <w:rsid w:val="00645158"/>
    <w:rsid w:val="006452A4"/>
    <w:rsid w:val="00645FA6"/>
    <w:rsid w:val="0064633A"/>
    <w:rsid w:val="0064658E"/>
    <w:rsid w:val="006468F1"/>
    <w:rsid w:val="00646C33"/>
    <w:rsid w:val="00647B2D"/>
    <w:rsid w:val="00647E53"/>
    <w:rsid w:val="0065130E"/>
    <w:rsid w:val="00651629"/>
    <w:rsid w:val="00651761"/>
    <w:rsid w:val="0065293D"/>
    <w:rsid w:val="00653204"/>
    <w:rsid w:val="00653384"/>
    <w:rsid w:val="006533E3"/>
    <w:rsid w:val="0065355C"/>
    <w:rsid w:val="00653977"/>
    <w:rsid w:val="00653DA2"/>
    <w:rsid w:val="00654CEB"/>
    <w:rsid w:val="00654E61"/>
    <w:rsid w:val="00655285"/>
    <w:rsid w:val="00655288"/>
    <w:rsid w:val="006554C4"/>
    <w:rsid w:val="0065567D"/>
    <w:rsid w:val="00655867"/>
    <w:rsid w:val="00655C7A"/>
    <w:rsid w:val="00655E97"/>
    <w:rsid w:val="006562A3"/>
    <w:rsid w:val="00657908"/>
    <w:rsid w:val="0065791E"/>
    <w:rsid w:val="00657C0B"/>
    <w:rsid w:val="00660177"/>
    <w:rsid w:val="00660E52"/>
    <w:rsid w:val="00661162"/>
    <w:rsid w:val="00661C3D"/>
    <w:rsid w:val="006620BF"/>
    <w:rsid w:val="006622B8"/>
    <w:rsid w:val="0066241B"/>
    <w:rsid w:val="006625AC"/>
    <w:rsid w:val="00663110"/>
    <w:rsid w:val="006632C4"/>
    <w:rsid w:val="00664250"/>
    <w:rsid w:val="006642AB"/>
    <w:rsid w:val="0066436D"/>
    <w:rsid w:val="0066442B"/>
    <w:rsid w:val="00664557"/>
    <w:rsid w:val="006646A5"/>
    <w:rsid w:val="00664CAE"/>
    <w:rsid w:val="00664F74"/>
    <w:rsid w:val="0066502E"/>
    <w:rsid w:val="0066507D"/>
    <w:rsid w:val="00665434"/>
    <w:rsid w:val="006656C2"/>
    <w:rsid w:val="00665B52"/>
    <w:rsid w:val="00667274"/>
    <w:rsid w:val="0066749A"/>
    <w:rsid w:val="006675F9"/>
    <w:rsid w:val="006677F0"/>
    <w:rsid w:val="006678A3"/>
    <w:rsid w:val="00667A27"/>
    <w:rsid w:val="00667B93"/>
    <w:rsid w:val="00667E7F"/>
    <w:rsid w:val="006702AE"/>
    <w:rsid w:val="00670583"/>
    <w:rsid w:val="0067093E"/>
    <w:rsid w:val="00670C83"/>
    <w:rsid w:val="00670CFB"/>
    <w:rsid w:val="006710F2"/>
    <w:rsid w:val="00671158"/>
    <w:rsid w:val="00671183"/>
    <w:rsid w:val="0067183C"/>
    <w:rsid w:val="0067283A"/>
    <w:rsid w:val="00673B8A"/>
    <w:rsid w:val="00673BC4"/>
    <w:rsid w:val="00673FE0"/>
    <w:rsid w:val="00674440"/>
    <w:rsid w:val="00674658"/>
    <w:rsid w:val="006746CB"/>
    <w:rsid w:val="00674815"/>
    <w:rsid w:val="006757A5"/>
    <w:rsid w:val="00675FB1"/>
    <w:rsid w:val="0067607F"/>
    <w:rsid w:val="00676342"/>
    <w:rsid w:val="0067681F"/>
    <w:rsid w:val="0067692C"/>
    <w:rsid w:val="00676C3D"/>
    <w:rsid w:val="0067733F"/>
    <w:rsid w:val="006776BC"/>
    <w:rsid w:val="00677D3A"/>
    <w:rsid w:val="00680514"/>
    <w:rsid w:val="006806A4"/>
    <w:rsid w:val="0068100D"/>
    <w:rsid w:val="00681154"/>
    <w:rsid w:val="006815DD"/>
    <w:rsid w:val="00681845"/>
    <w:rsid w:val="00681975"/>
    <w:rsid w:val="006824C1"/>
    <w:rsid w:val="00682593"/>
    <w:rsid w:val="0068298A"/>
    <w:rsid w:val="00682FA1"/>
    <w:rsid w:val="00682FBD"/>
    <w:rsid w:val="0068311E"/>
    <w:rsid w:val="00683132"/>
    <w:rsid w:val="006834D2"/>
    <w:rsid w:val="00683904"/>
    <w:rsid w:val="0068419B"/>
    <w:rsid w:val="006845DC"/>
    <w:rsid w:val="006848B0"/>
    <w:rsid w:val="00685957"/>
    <w:rsid w:val="00685DFA"/>
    <w:rsid w:val="006861D4"/>
    <w:rsid w:val="00687762"/>
    <w:rsid w:val="00687FBE"/>
    <w:rsid w:val="006901EA"/>
    <w:rsid w:val="0069030F"/>
    <w:rsid w:val="00690336"/>
    <w:rsid w:val="00690724"/>
    <w:rsid w:val="00690D8E"/>
    <w:rsid w:val="00690EB4"/>
    <w:rsid w:val="006912E9"/>
    <w:rsid w:val="006914E6"/>
    <w:rsid w:val="00691503"/>
    <w:rsid w:val="00691A3F"/>
    <w:rsid w:val="00691E96"/>
    <w:rsid w:val="0069394A"/>
    <w:rsid w:val="006940AA"/>
    <w:rsid w:val="00694228"/>
    <w:rsid w:val="006942E6"/>
    <w:rsid w:val="0069436C"/>
    <w:rsid w:val="006943AC"/>
    <w:rsid w:val="00694418"/>
    <w:rsid w:val="006952C5"/>
    <w:rsid w:val="00695DB8"/>
    <w:rsid w:val="00696026"/>
    <w:rsid w:val="00696B65"/>
    <w:rsid w:val="00696CF1"/>
    <w:rsid w:val="00696EEF"/>
    <w:rsid w:val="006972DF"/>
    <w:rsid w:val="0069736B"/>
    <w:rsid w:val="00697454"/>
    <w:rsid w:val="006978B4"/>
    <w:rsid w:val="006A0023"/>
    <w:rsid w:val="006A04B1"/>
    <w:rsid w:val="006A0704"/>
    <w:rsid w:val="006A0D37"/>
    <w:rsid w:val="006A131D"/>
    <w:rsid w:val="006A15A1"/>
    <w:rsid w:val="006A1A2F"/>
    <w:rsid w:val="006A1CA3"/>
    <w:rsid w:val="006A31E6"/>
    <w:rsid w:val="006A35B8"/>
    <w:rsid w:val="006A36B5"/>
    <w:rsid w:val="006A3DDC"/>
    <w:rsid w:val="006A3F17"/>
    <w:rsid w:val="006A3FE0"/>
    <w:rsid w:val="006A4304"/>
    <w:rsid w:val="006A4558"/>
    <w:rsid w:val="006A466F"/>
    <w:rsid w:val="006A4843"/>
    <w:rsid w:val="006A48CF"/>
    <w:rsid w:val="006A4AA2"/>
    <w:rsid w:val="006A5322"/>
    <w:rsid w:val="006A53BF"/>
    <w:rsid w:val="006A5CF3"/>
    <w:rsid w:val="006A693F"/>
    <w:rsid w:val="006A6ED1"/>
    <w:rsid w:val="006A6FCB"/>
    <w:rsid w:val="006A6FD2"/>
    <w:rsid w:val="006B04AE"/>
    <w:rsid w:val="006B0550"/>
    <w:rsid w:val="006B08CC"/>
    <w:rsid w:val="006B0973"/>
    <w:rsid w:val="006B0F07"/>
    <w:rsid w:val="006B316B"/>
    <w:rsid w:val="006B3482"/>
    <w:rsid w:val="006B34DA"/>
    <w:rsid w:val="006B3E29"/>
    <w:rsid w:val="006B4E85"/>
    <w:rsid w:val="006B50D3"/>
    <w:rsid w:val="006B5632"/>
    <w:rsid w:val="006B5688"/>
    <w:rsid w:val="006B5BAB"/>
    <w:rsid w:val="006B6324"/>
    <w:rsid w:val="006B63D6"/>
    <w:rsid w:val="006B6E4C"/>
    <w:rsid w:val="006B6FD6"/>
    <w:rsid w:val="006B7066"/>
    <w:rsid w:val="006B706F"/>
    <w:rsid w:val="006B70D2"/>
    <w:rsid w:val="006B72DD"/>
    <w:rsid w:val="006B748C"/>
    <w:rsid w:val="006B76F2"/>
    <w:rsid w:val="006C020D"/>
    <w:rsid w:val="006C0A0E"/>
    <w:rsid w:val="006C0AD8"/>
    <w:rsid w:val="006C0DDB"/>
    <w:rsid w:val="006C120E"/>
    <w:rsid w:val="006C1588"/>
    <w:rsid w:val="006C18C7"/>
    <w:rsid w:val="006C1962"/>
    <w:rsid w:val="006C23DB"/>
    <w:rsid w:val="006C2513"/>
    <w:rsid w:val="006C2518"/>
    <w:rsid w:val="006C290E"/>
    <w:rsid w:val="006C2BD4"/>
    <w:rsid w:val="006C2D88"/>
    <w:rsid w:val="006C2EC4"/>
    <w:rsid w:val="006C30B6"/>
    <w:rsid w:val="006C3BC7"/>
    <w:rsid w:val="006C3DC5"/>
    <w:rsid w:val="006C43D7"/>
    <w:rsid w:val="006C451A"/>
    <w:rsid w:val="006C5C63"/>
    <w:rsid w:val="006C6053"/>
    <w:rsid w:val="006C60E6"/>
    <w:rsid w:val="006C61D2"/>
    <w:rsid w:val="006C6209"/>
    <w:rsid w:val="006C653C"/>
    <w:rsid w:val="006C66BD"/>
    <w:rsid w:val="006C6956"/>
    <w:rsid w:val="006C6CFD"/>
    <w:rsid w:val="006C76AC"/>
    <w:rsid w:val="006D13AA"/>
    <w:rsid w:val="006D13BC"/>
    <w:rsid w:val="006D1529"/>
    <w:rsid w:val="006D1B56"/>
    <w:rsid w:val="006D1BDF"/>
    <w:rsid w:val="006D24FE"/>
    <w:rsid w:val="006D2570"/>
    <w:rsid w:val="006D2A55"/>
    <w:rsid w:val="006D2F82"/>
    <w:rsid w:val="006D3382"/>
    <w:rsid w:val="006D349E"/>
    <w:rsid w:val="006D37E7"/>
    <w:rsid w:val="006D398B"/>
    <w:rsid w:val="006D3BE3"/>
    <w:rsid w:val="006D3DEE"/>
    <w:rsid w:val="006D3F3D"/>
    <w:rsid w:val="006D3F83"/>
    <w:rsid w:val="006D47BF"/>
    <w:rsid w:val="006D490D"/>
    <w:rsid w:val="006D4C06"/>
    <w:rsid w:val="006D4D9F"/>
    <w:rsid w:val="006D50FB"/>
    <w:rsid w:val="006D58FF"/>
    <w:rsid w:val="006D5956"/>
    <w:rsid w:val="006D6117"/>
    <w:rsid w:val="006D627C"/>
    <w:rsid w:val="006D6E06"/>
    <w:rsid w:val="006D6F33"/>
    <w:rsid w:val="006D71EA"/>
    <w:rsid w:val="006D745E"/>
    <w:rsid w:val="006E0421"/>
    <w:rsid w:val="006E0C1C"/>
    <w:rsid w:val="006E178F"/>
    <w:rsid w:val="006E1E79"/>
    <w:rsid w:val="006E28C5"/>
    <w:rsid w:val="006E3052"/>
    <w:rsid w:val="006E3374"/>
    <w:rsid w:val="006E3588"/>
    <w:rsid w:val="006E3F39"/>
    <w:rsid w:val="006E478F"/>
    <w:rsid w:val="006E4D4A"/>
    <w:rsid w:val="006E4F49"/>
    <w:rsid w:val="006E5287"/>
    <w:rsid w:val="006E55E4"/>
    <w:rsid w:val="006E5A91"/>
    <w:rsid w:val="006E6403"/>
    <w:rsid w:val="006E6503"/>
    <w:rsid w:val="006E6F27"/>
    <w:rsid w:val="006E708A"/>
    <w:rsid w:val="006E71B4"/>
    <w:rsid w:val="006E7261"/>
    <w:rsid w:val="006F0CD2"/>
    <w:rsid w:val="006F1DDB"/>
    <w:rsid w:val="006F28EA"/>
    <w:rsid w:val="006F2904"/>
    <w:rsid w:val="006F2DF6"/>
    <w:rsid w:val="006F310A"/>
    <w:rsid w:val="006F3233"/>
    <w:rsid w:val="006F382D"/>
    <w:rsid w:val="006F3861"/>
    <w:rsid w:val="006F3AFF"/>
    <w:rsid w:val="006F4344"/>
    <w:rsid w:val="006F4EED"/>
    <w:rsid w:val="006F5B60"/>
    <w:rsid w:val="006F625C"/>
    <w:rsid w:val="006F6A0A"/>
    <w:rsid w:val="006F7364"/>
    <w:rsid w:val="0070043B"/>
    <w:rsid w:val="007005E6"/>
    <w:rsid w:val="00700AA7"/>
    <w:rsid w:val="00700BE2"/>
    <w:rsid w:val="0070159A"/>
    <w:rsid w:val="0070211C"/>
    <w:rsid w:val="007025EA"/>
    <w:rsid w:val="00702AEB"/>
    <w:rsid w:val="00702BCF"/>
    <w:rsid w:val="007035C0"/>
    <w:rsid w:val="0070372D"/>
    <w:rsid w:val="00703F19"/>
    <w:rsid w:val="007045BC"/>
    <w:rsid w:val="0070479B"/>
    <w:rsid w:val="00704993"/>
    <w:rsid w:val="007052A2"/>
    <w:rsid w:val="007054B6"/>
    <w:rsid w:val="00706061"/>
    <w:rsid w:val="0070625E"/>
    <w:rsid w:val="007065BC"/>
    <w:rsid w:val="00706658"/>
    <w:rsid w:val="00706801"/>
    <w:rsid w:val="0070680F"/>
    <w:rsid w:val="007071D1"/>
    <w:rsid w:val="007073E4"/>
    <w:rsid w:val="00707402"/>
    <w:rsid w:val="00707905"/>
    <w:rsid w:val="0071032D"/>
    <w:rsid w:val="00710673"/>
    <w:rsid w:val="007107AA"/>
    <w:rsid w:val="00710CDA"/>
    <w:rsid w:val="0071146C"/>
    <w:rsid w:val="00711A14"/>
    <w:rsid w:val="00711D43"/>
    <w:rsid w:val="00712178"/>
    <w:rsid w:val="007125F0"/>
    <w:rsid w:val="00712FC7"/>
    <w:rsid w:val="0071344F"/>
    <w:rsid w:val="00713B07"/>
    <w:rsid w:val="00713F32"/>
    <w:rsid w:val="00715155"/>
    <w:rsid w:val="00715482"/>
    <w:rsid w:val="0071552B"/>
    <w:rsid w:val="00715AD7"/>
    <w:rsid w:val="00715EC4"/>
    <w:rsid w:val="00717442"/>
    <w:rsid w:val="00717EF1"/>
    <w:rsid w:val="0072057D"/>
    <w:rsid w:val="00720BC8"/>
    <w:rsid w:val="00720F4D"/>
    <w:rsid w:val="00720F72"/>
    <w:rsid w:val="00721234"/>
    <w:rsid w:val="00721D34"/>
    <w:rsid w:val="00721E27"/>
    <w:rsid w:val="007221EE"/>
    <w:rsid w:val="007222ED"/>
    <w:rsid w:val="0072284E"/>
    <w:rsid w:val="00722B6C"/>
    <w:rsid w:val="00723B55"/>
    <w:rsid w:val="00723E7F"/>
    <w:rsid w:val="00723F75"/>
    <w:rsid w:val="00724CEE"/>
    <w:rsid w:val="0072567D"/>
    <w:rsid w:val="0072574E"/>
    <w:rsid w:val="0072595C"/>
    <w:rsid w:val="00725976"/>
    <w:rsid w:val="007263D9"/>
    <w:rsid w:val="00726F1F"/>
    <w:rsid w:val="007272E6"/>
    <w:rsid w:val="00727497"/>
    <w:rsid w:val="007278D2"/>
    <w:rsid w:val="00727E16"/>
    <w:rsid w:val="007309F3"/>
    <w:rsid w:val="00730B59"/>
    <w:rsid w:val="00730DB4"/>
    <w:rsid w:val="00730E60"/>
    <w:rsid w:val="00731027"/>
    <w:rsid w:val="007312DE"/>
    <w:rsid w:val="00731FC2"/>
    <w:rsid w:val="00732539"/>
    <w:rsid w:val="007326C6"/>
    <w:rsid w:val="00732801"/>
    <w:rsid w:val="00732D26"/>
    <w:rsid w:val="0073304C"/>
    <w:rsid w:val="00733960"/>
    <w:rsid w:val="00734104"/>
    <w:rsid w:val="0073443B"/>
    <w:rsid w:val="00734910"/>
    <w:rsid w:val="0073499C"/>
    <w:rsid w:val="00734C49"/>
    <w:rsid w:val="00734D7E"/>
    <w:rsid w:val="00735675"/>
    <w:rsid w:val="007358CC"/>
    <w:rsid w:val="007359EA"/>
    <w:rsid w:val="00735BBF"/>
    <w:rsid w:val="00736432"/>
    <w:rsid w:val="0073667E"/>
    <w:rsid w:val="007376BC"/>
    <w:rsid w:val="00737926"/>
    <w:rsid w:val="00740064"/>
    <w:rsid w:val="00740AC2"/>
    <w:rsid w:val="007415D4"/>
    <w:rsid w:val="007416E9"/>
    <w:rsid w:val="007438BA"/>
    <w:rsid w:val="007439A9"/>
    <w:rsid w:val="0074410A"/>
    <w:rsid w:val="007451A8"/>
    <w:rsid w:val="007453E0"/>
    <w:rsid w:val="0074568C"/>
    <w:rsid w:val="0074590F"/>
    <w:rsid w:val="00745A47"/>
    <w:rsid w:val="00747172"/>
    <w:rsid w:val="007475F1"/>
    <w:rsid w:val="007500D5"/>
    <w:rsid w:val="00750A30"/>
    <w:rsid w:val="00751447"/>
    <w:rsid w:val="0075144D"/>
    <w:rsid w:val="00751976"/>
    <w:rsid w:val="0075245E"/>
    <w:rsid w:val="0075298A"/>
    <w:rsid w:val="00752F84"/>
    <w:rsid w:val="0075308F"/>
    <w:rsid w:val="0075315C"/>
    <w:rsid w:val="00753435"/>
    <w:rsid w:val="007534D3"/>
    <w:rsid w:val="00753569"/>
    <w:rsid w:val="0075358A"/>
    <w:rsid w:val="007536B0"/>
    <w:rsid w:val="00753FD0"/>
    <w:rsid w:val="00754C82"/>
    <w:rsid w:val="00755215"/>
    <w:rsid w:val="007552A0"/>
    <w:rsid w:val="0075533E"/>
    <w:rsid w:val="00755C0F"/>
    <w:rsid w:val="00755D70"/>
    <w:rsid w:val="00755DC6"/>
    <w:rsid w:val="007560DA"/>
    <w:rsid w:val="007575A6"/>
    <w:rsid w:val="00757782"/>
    <w:rsid w:val="00757B63"/>
    <w:rsid w:val="0076009B"/>
    <w:rsid w:val="00760155"/>
    <w:rsid w:val="00760313"/>
    <w:rsid w:val="0076045D"/>
    <w:rsid w:val="007607E9"/>
    <w:rsid w:val="0076097D"/>
    <w:rsid w:val="00760B79"/>
    <w:rsid w:val="00760EB1"/>
    <w:rsid w:val="0076179C"/>
    <w:rsid w:val="00761927"/>
    <w:rsid w:val="00761977"/>
    <w:rsid w:val="00762232"/>
    <w:rsid w:val="00762390"/>
    <w:rsid w:val="0076241B"/>
    <w:rsid w:val="00762C6A"/>
    <w:rsid w:val="00764347"/>
    <w:rsid w:val="007644A2"/>
    <w:rsid w:val="007644A5"/>
    <w:rsid w:val="007645A4"/>
    <w:rsid w:val="00764946"/>
    <w:rsid w:val="00764A78"/>
    <w:rsid w:val="00764BA0"/>
    <w:rsid w:val="00764BC5"/>
    <w:rsid w:val="00764C0A"/>
    <w:rsid w:val="00764D19"/>
    <w:rsid w:val="0076533A"/>
    <w:rsid w:val="00765691"/>
    <w:rsid w:val="00765AC4"/>
    <w:rsid w:val="00765E33"/>
    <w:rsid w:val="007662C4"/>
    <w:rsid w:val="007665F3"/>
    <w:rsid w:val="007666C6"/>
    <w:rsid w:val="007667F2"/>
    <w:rsid w:val="007668A8"/>
    <w:rsid w:val="00766AF1"/>
    <w:rsid w:val="00767587"/>
    <w:rsid w:val="00767EE9"/>
    <w:rsid w:val="007705CF"/>
    <w:rsid w:val="00770A18"/>
    <w:rsid w:val="00771010"/>
    <w:rsid w:val="00771432"/>
    <w:rsid w:val="00771927"/>
    <w:rsid w:val="007727D8"/>
    <w:rsid w:val="00772987"/>
    <w:rsid w:val="00772C83"/>
    <w:rsid w:val="00772C8B"/>
    <w:rsid w:val="00773117"/>
    <w:rsid w:val="00773730"/>
    <w:rsid w:val="00773C8E"/>
    <w:rsid w:val="0077428B"/>
    <w:rsid w:val="00774515"/>
    <w:rsid w:val="00774C58"/>
    <w:rsid w:val="00776535"/>
    <w:rsid w:val="007769D7"/>
    <w:rsid w:val="00776AC3"/>
    <w:rsid w:val="00776AFE"/>
    <w:rsid w:val="00776C29"/>
    <w:rsid w:val="00776DAE"/>
    <w:rsid w:val="0077710F"/>
    <w:rsid w:val="00777B2E"/>
    <w:rsid w:val="00777C16"/>
    <w:rsid w:val="00777C75"/>
    <w:rsid w:val="00777E9E"/>
    <w:rsid w:val="0078063F"/>
    <w:rsid w:val="007818D8"/>
    <w:rsid w:val="0078190A"/>
    <w:rsid w:val="00781DF4"/>
    <w:rsid w:val="00781E03"/>
    <w:rsid w:val="00782462"/>
    <w:rsid w:val="00783783"/>
    <w:rsid w:val="00783A14"/>
    <w:rsid w:val="00783B82"/>
    <w:rsid w:val="00784416"/>
    <w:rsid w:val="007849BE"/>
    <w:rsid w:val="007858DE"/>
    <w:rsid w:val="00785B88"/>
    <w:rsid w:val="00785DFE"/>
    <w:rsid w:val="00786644"/>
    <w:rsid w:val="00786B0F"/>
    <w:rsid w:val="007877A3"/>
    <w:rsid w:val="007878AC"/>
    <w:rsid w:val="00787969"/>
    <w:rsid w:val="00787C58"/>
    <w:rsid w:val="00787F56"/>
    <w:rsid w:val="007902C3"/>
    <w:rsid w:val="0079053A"/>
    <w:rsid w:val="0079097B"/>
    <w:rsid w:val="00790D65"/>
    <w:rsid w:val="0079104F"/>
    <w:rsid w:val="00791122"/>
    <w:rsid w:val="0079155B"/>
    <w:rsid w:val="00791CC9"/>
    <w:rsid w:val="007920D6"/>
    <w:rsid w:val="00792197"/>
    <w:rsid w:val="00792F8A"/>
    <w:rsid w:val="00793506"/>
    <w:rsid w:val="007939A6"/>
    <w:rsid w:val="007939DF"/>
    <w:rsid w:val="007940F0"/>
    <w:rsid w:val="007941D0"/>
    <w:rsid w:val="0079470C"/>
    <w:rsid w:val="00794718"/>
    <w:rsid w:val="00795231"/>
    <w:rsid w:val="007952E0"/>
    <w:rsid w:val="0079589B"/>
    <w:rsid w:val="00795935"/>
    <w:rsid w:val="00796A95"/>
    <w:rsid w:val="00796AEB"/>
    <w:rsid w:val="00796BDA"/>
    <w:rsid w:val="0079799A"/>
    <w:rsid w:val="00797A5E"/>
    <w:rsid w:val="00797AAC"/>
    <w:rsid w:val="00797AB6"/>
    <w:rsid w:val="00797F78"/>
    <w:rsid w:val="007A018A"/>
    <w:rsid w:val="007A0282"/>
    <w:rsid w:val="007A0363"/>
    <w:rsid w:val="007A0631"/>
    <w:rsid w:val="007A0FCD"/>
    <w:rsid w:val="007A1024"/>
    <w:rsid w:val="007A103C"/>
    <w:rsid w:val="007A177A"/>
    <w:rsid w:val="007A1A47"/>
    <w:rsid w:val="007A1C60"/>
    <w:rsid w:val="007A279D"/>
    <w:rsid w:val="007A2ECB"/>
    <w:rsid w:val="007A2F12"/>
    <w:rsid w:val="007A48BB"/>
    <w:rsid w:val="007A51A5"/>
    <w:rsid w:val="007A5285"/>
    <w:rsid w:val="007A5AAC"/>
    <w:rsid w:val="007A6CA5"/>
    <w:rsid w:val="007A7E9D"/>
    <w:rsid w:val="007B05F9"/>
    <w:rsid w:val="007B11E1"/>
    <w:rsid w:val="007B1B7B"/>
    <w:rsid w:val="007B1BD6"/>
    <w:rsid w:val="007B26CF"/>
    <w:rsid w:val="007B286A"/>
    <w:rsid w:val="007B2B93"/>
    <w:rsid w:val="007B2CE3"/>
    <w:rsid w:val="007B325E"/>
    <w:rsid w:val="007B3987"/>
    <w:rsid w:val="007B39DA"/>
    <w:rsid w:val="007B555B"/>
    <w:rsid w:val="007B56F6"/>
    <w:rsid w:val="007B576A"/>
    <w:rsid w:val="007B5D80"/>
    <w:rsid w:val="007B5EA2"/>
    <w:rsid w:val="007B5F6C"/>
    <w:rsid w:val="007B60AD"/>
    <w:rsid w:val="007B630B"/>
    <w:rsid w:val="007B68E5"/>
    <w:rsid w:val="007B6D0E"/>
    <w:rsid w:val="007B746C"/>
    <w:rsid w:val="007B776C"/>
    <w:rsid w:val="007B779C"/>
    <w:rsid w:val="007B786C"/>
    <w:rsid w:val="007B793B"/>
    <w:rsid w:val="007C005F"/>
    <w:rsid w:val="007C0179"/>
    <w:rsid w:val="007C04C3"/>
    <w:rsid w:val="007C0CBE"/>
    <w:rsid w:val="007C0E44"/>
    <w:rsid w:val="007C0FF4"/>
    <w:rsid w:val="007C187B"/>
    <w:rsid w:val="007C1B35"/>
    <w:rsid w:val="007C1CAD"/>
    <w:rsid w:val="007C227B"/>
    <w:rsid w:val="007C3114"/>
    <w:rsid w:val="007C339F"/>
    <w:rsid w:val="007C34A3"/>
    <w:rsid w:val="007C3D8A"/>
    <w:rsid w:val="007C3DBF"/>
    <w:rsid w:val="007C3FCD"/>
    <w:rsid w:val="007C43DD"/>
    <w:rsid w:val="007C460F"/>
    <w:rsid w:val="007C565D"/>
    <w:rsid w:val="007C5947"/>
    <w:rsid w:val="007C6329"/>
    <w:rsid w:val="007C67A3"/>
    <w:rsid w:val="007C6D75"/>
    <w:rsid w:val="007C70F9"/>
    <w:rsid w:val="007C77EA"/>
    <w:rsid w:val="007C7B81"/>
    <w:rsid w:val="007D1E68"/>
    <w:rsid w:val="007D2429"/>
    <w:rsid w:val="007D2ACA"/>
    <w:rsid w:val="007D2BC2"/>
    <w:rsid w:val="007D2D6C"/>
    <w:rsid w:val="007D3AD2"/>
    <w:rsid w:val="007D404F"/>
    <w:rsid w:val="007D4070"/>
    <w:rsid w:val="007D4573"/>
    <w:rsid w:val="007D4E2E"/>
    <w:rsid w:val="007D5D65"/>
    <w:rsid w:val="007D67DE"/>
    <w:rsid w:val="007D7E54"/>
    <w:rsid w:val="007E04B8"/>
    <w:rsid w:val="007E0A0E"/>
    <w:rsid w:val="007E160F"/>
    <w:rsid w:val="007E211F"/>
    <w:rsid w:val="007E2158"/>
    <w:rsid w:val="007E24F5"/>
    <w:rsid w:val="007E287C"/>
    <w:rsid w:val="007E2F08"/>
    <w:rsid w:val="007E2F96"/>
    <w:rsid w:val="007E373F"/>
    <w:rsid w:val="007E3799"/>
    <w:rsid w:val="007E3C0F"/>
    <w:rsid w:val="007E3DB7"/>
    <w:rsid w:val="007E4028"/>
    <w:rsid w:val="007E46CA"/>
    <w:rsid w:val="007E480C"/>
    <w:rsid w:val="007E4CCC"/>
    <w:rsid w:val="007E4EEE"/>
    <w:rsid w:val="007E52A1"/>
    <w:rsid w:val="007E540D"/>
    <w:rsid w:val="007E5482"/>
    <w:rsid w:val="007E6D11"/>
    <w:rsid w:val="007E743F"/>
    <w:rsid w:val="007E7460"/>
    <w:rsid w:val="007F045D"/>
    <w:rsid w:val="007F092F"/>
    <w:rsid w:val="007F09A3"/>
    <w:rsid w:val="007F0EA4"/>
    <w:rsid w:val="007F1065"/>
    <w:rsid w:val="007F13C9"/>
    <w:rsid w:val="007F145D"/>
    <w:rsid w:val="007F1E16"/>
    <w:rsid w:val="007F212F"/>
    <w:rsid w:val="007F23A8"/>
    <w:rsid w:val="007F2418"/>
    <w:rsid w:val="007F2430"/>
    <w:rsid w:val="007F282E"/>
    <w:rsid w:val="007F32F0"/>
    <w:rsid w:val="007F453F"/>
    <w:rsid w:val="007F45E2"/>
    <w:rsid w:val="007F48D8"/>
    <w:rsid w:val="007F55F4"/>
    <w:rsid w:val="007F63F2"/>
    <w:rsid w:val="007F6B71"/>
    <w:rsid w:val="007F6E74"/>
    <w:rsid w:val="00800203"/>
    <w:rsid w:val="0080048E"/>
    <w:rsid w:val="008005E4"/>
    <w:rsid w:val="00800A21"/>
    <w:rsid w:val="00801187"/>
    <w:rsid w:val="00801706"/>
    <w:rsid w:val="00801787"/>
    <w:rsid w:val="00802285"/>
    <w:rsid w:val="008023DF"/>
    <w:rsid w:val="00802461"/>
    <w:rsid w:val="008026EE"/>
    <w:rsid w:val="008027BE"/>
    <w:rsid w:val="00802EC1"/>
    <w:rsid w:val="008034E2"/>
    <w:rsid w:val="00803C38"/>
    <w:rsid w:val="00803FC7"/>
    <w:rsid w:val="00804466"/>
    <w:rsid w:val="0080494A"/>
    <w:rsid w:val="0080515F"/>
    <w:rsid w:val="008055AA"/>
    <w:rsid w:val="00805946"/>
    <w:rsid w:val="008059A6"/>
    <w:rsid w:val="00805C50"/>
    <w:rsid w:val="008060A3"/>
    <w:rsid w:val="008061B7"/>
    <w:rsid w:val="00806664"/>
    <w:rsid w:val="0080668A"/>
    <w:rsid w:val="00806769"/>
    <w:rsid w:val="00806A1E"/>
    <w:rsid w:val="00806C38"/>
    <w:rsid w:val="008075AA"/>
    <w:rsid w:val="008076E6"/>
    <w:rsid w:val="0081016E"/>
    <w:rsid w:val="008104F7"/>
    <w:rsid w:val="00810636"/>
    <w:rsid w:val="00810913"/>
    <w:rsid w:val="00810ACB"/>
    <w:rsid w:val="00810F06"/>
    <w:rsid w:val="008113F1"/>
    <w:rsid w:val="008114C1"/>
    <w:rsid w:val="00811B6B"/>
    <w:rsid w:val="00811ED4"/>
    <w:rsid w:val="008123F2"/>
    <w:rsid w:val="00812A5A"/>
    <w:rsid w:val="00812AE6"/>
    <w:rsid w:val="00812EAB"/>
    <w:rsid w:val="00812FA5"/>
    <w:rsid w:val="00813B3C"/>
    <w:rsid w:val="00813D7D"/>
    <w:rsid w:val="00813F7E"/>
    <w:rsid w:val="008147BE"/>
    <w:rsid w:val="008147C7"/>
    <w:rsid w:val="00814AC0"/>
    <w:rsid w:val="00814DEB"/>
    <w:rsid w:val="00814F3A"/>
    <w:rsid w:val="00815E31"/>
    <w:rsid w:val="00815E99"/>
    <w:rsid w:val="00815ED6"/>
    <w:rsid w:val="008163AF"/>
    <w:rsid w:val="008164E7"/>
    <w:rsid w:val="008166AE"/>
    <w:rsid w:val="00816FEA"/>
    <w:rsid w:val="008177D5"/>
    <w:rsid w:val="008178AA"/>
    <w:rsid w:val="00820151"/>
    <w:rsid w:val="008201CE"/>
    <w:rsid w:val="008201DE"/>
    <w:rsid w:val="008205D8"/>
    <w:rsid w:val="00821488"/>
    <w:rsid w:val="00821B76"/>
    <w:rsid w:val="00821B7C"/>
    <w:rsid w:val="00821CD7"/>
    <w:rsid w:val="00821E80"/>
    <w:rsid w:val="00823409"/>
    <w:rsid w:val="00823C32"/>
    <w:rsid w:val="0082427C"/>
    <w:rsid w:val="0082475F"/>
    <w:rsid w:val="00824AD3"/>
    <w:rsid w:val="00824E77"/>
    <w:rsid w:val="00824F73"/>
    <w:rsid w:val="00824FA7"/>
    <w:rsid w:val="0082527E"/>
    <w:rsid w:val="00825530"/>
    <w:rsid w:val="00825795"/>
    <w:rsid w:val="00825ED3"/>
    <w:rsid w:val="00827304"/>
    <w:rsid w:val="00827B57"/>
    <w:rsid w:val="008302B3"/>
    <w:rsid w:val="00830A5E"/>
    <w:rsid w:val="00830D87"/>
    <w:rsid w:val="00831342"/>
    <w:rsid w:val="008316C1"/>
    <w:rsid w:val="00831877"/>
    <w:rsid w:val="00831FB5"/>
    <w:rsid w:val="008323DA"/>
    <w:rsid w:val="008324BF"/>
    <w:rsid w:val="00832868"/>
    <w:rsid w:val="00832B3D"/>
    <w:rsid w:val="00832EF2"/>
    <w:rsid w:val="00833A41"/>
    <w:rsid w:val="00833E7C"/>
    <w:rsid w:val="00834141"/>
    <w:rsid w:val="00834376"/>
    <w:rsid w:val="0083531B"/>
    <w:rsid w:val="008353D9"/>
    <w:rsid w:val="008353F5"/>
    <w:rsid w:val="00835595"/>
    <w:rsid w:val="008358B6"/>
    <w:rsid w:val="00835AA8"/>
    <w:rsid w:val="00836036"/>
    <w:rsid w:val="0083604F"/>
    <w:rsid w:val="00836998"/>
    <w:rsid w:val="0083724F"/>
    <w:rsid w:val="00837679"/>
    <w:rsid w:val="00837688"/>
    <w:rsid w:val="0083775C"/>
    <w:rsid w:val="0084070C"/>
    <w:rsid w:val="00840765"/>
    <w:rsid w:val="008407A9"/>
    <w:rsid w:val="0084099D"/>
    <w:rsid w:val="00841116"/>
    <w:rsid w:val="008413BD"/>
    <w:rsid w:val="008413EF"/>
    <w:rsid w:val="00841CCF"/>
    <w:rsid w:val="008423A3"/>
    <w:rsid w:val="00842513"/>
    <w:rsid w:val="00842569"/>
    <w:rsid w:val="00842852"/>
    <w:rsid w:val="008429D2"/>
    <w:rsid w:val="00843182"/>
    <w:rsid w:val="0084325A"/>
    <w:rsid w:val="008436BF"/>
    <w:rsid w:val="0084434F"/>
    <w:rsid w:val="00844801"/>
    <w:rsid w:val="00844960"/>
    <w:rsid w:val="00844D7E"/>
    <w:rsid w:val="008450C4"/>
    <w:rsid w:val="0084617D"/>
    <w:rsid w:val="0084624B"/>
    <w:rsid w:val="0084638F"/>
    <w:rsid w:val="008465A7"/>
    <w:rsid w:val="008466FE"/>
    <w:rsid w:val="00846DB6"/>
    <w:rsid w:val="0084716E"/>
    <w:rsid w:val="00847426"/>
    <w:rsid w:val="008479A8"/>
    <w:rsid w:val="00847DA7"/>
    <w:rsid w:val="0085007D"/>
    <w:rsid w:val="008505C1"/>
    <w:rsid w:val="0085088E"/>
    <w:rsid w:val="008508FA"/>
    <w:rsid w:val="00850E23"/>
    <w:rsid w:val="0085181D"/>
    <w:rsid w:val="00851A70"/>
    <w:rsid w:val="00851B21"/>
    <w:rsid w:val="00851C7E"/>
    <w:rsid w:val="00851D52"/>
    <w:rsid w:val="0085204B"/>
    <w:rsid w:val="00852389"/>
    <w:rsid w:val="00852B5E"/>
    <w:rsid w:val="00852CD7"/>
    <w:rsid w:val="00852FF9"/>
    <w:rsid w:val="008532B0"/>
    <w:rsid w:val="00853CEE"/>
    <w:rsid w:val="008545D6"/>
    <w:rsid w:val="00854BA5"/>
    <w:rsid w:val="00854F53"/>
    <w:rsid w:val="00854F98"/>
    <w:rsid w:val="008553E8"/>
    <w:rsid w:val="00855D87"/>
    <w:rsid w:val="00856172"/>
    <w:rsid w:val="008563AF"/>
    <w:rsid w:val="0085654C"/>
    <w:rsid w:val="0085738E"/>
    <w:rsid w:val="008574AC"/>
    <w:rsid w:val="008575C3"/>
    <w:rsid w:val="008576B8"/>
    <w:rsid w:val="008600F1"/>
    <w:rsid w:val="0086161C"/>
    <w:rsid w:val="008621C8"/>
    <w:rsid w:val="008621E3"/>
    <w:rsid w:val="0086246F"/>
    <w:rsid w:val="008624CF"/>
    <w:rsid w:val="00862627"/>
    <w:rsid w:val="008629CE"/>
    <w:rsid w:val="00862A91"/>
    <w:rsid w:val="00862AE3"/>
    <w:rsid w:val="008632C3"/>
    <w:rsid w:val="00863A45"/>
    <w:rsid w:val="008640CF"/>
    <w:rsid w:val="008645DF"/>
    <w:rsid w:val="00864CD0"/>
    <w:rsid w:val="0086512B"/>
    <w:rsid w:val="00865285"/>
    <w:rsid w:val="008653D7"/>
    <w:rsid w:val="00865493"/>
    <w:rsid w:val="0086656B"/>
    <w:rsid w:val="00866965"/>
    <w:rsid w:val="00866C77"/>
    <w:rsid w:val="00866FD1"/>
    <w:rsid w:val="008672B6"/>
    <w:rsid w:val="008675BA"/>
    <w:rsid w:val="00867E83"/>
    <w:rsid w:val="0087144E"/>
    <w:rsid w:val="00871988"/>
    <w:rsid w:val="00871A40"/>
    <w:rsid w:val="00871F1A"/>
    <w:rsid w:val="00872152"/>
    <w:rsid w:val="008721E5"/>
    <w:rsid w:val="00873776"/>
    <w:rsid w:val="008737BD"/>
    <w:rsid w:val="008737E3"/>
    <w:rsid w:val="00873C63"/>
    <w:rsid w:val="00873EA3"/>
    <w:rsid w:val="008740C3"/>
    <w:rsid w:val="00874798"/>
    <w:rsid w:val="00874F36"/>
    <w:rsid w:val="00875262"/>
    <w:rsid w:val="00875714"/>
    <w:rsid w:val="00875F40"/>
    <w:rsid w:val="00876F25"/>
    <w:rsid w:val="00877338"/>
    <w:rsid w:val="00877510"/>
    <w:rsid w:val="0087793E"/>
    <w:rsid w:val="00877D74"/>
    <w:rsid w:val="0088003E"/>
    <w:rsid w:val="008801D4"/>
    <w:rsid w:val="00880250"/>
    <w:rsid w:val="0088061E"/>
    <w:rsid w:val="008806D4"/>
    <w:rsid w:val="0088088C"/>
    <w:rsid w:val="00880D77"/>
    <w:rsid w:val="00881154"/>
    <w:rsid w:val="0088140D"/>
    <w:rsid w:val="0088160E"/>
    <w:rsid w:val="00881BF4"/>
    <w:rsid w:val="00882551"/>
    <w:rsid w:val="00882C20"/>
    <w:rsid w:val="00882D9F"/>
    <w:rsid w:val="00883119"/>
    <w:rsid w:val="008834EE"/>
    <w:rsid w:val="00883A09"/>
    <w:rsid w:val="00883C17"/>
    <w:rsid w:val="00883C22"/>
    <w:rsid w:val="008841EA"/>
    <w:rsid w:val="0088429F"/>
    <w:rsid w:val="008843D0"/>
    <w:rsid w:val="0088454E"/>
    <w:rsid w:val="00884564"/>
    <w:rsid w:val="0088459A"/>
    <w:rsid w:val="00884B3C"/>
    <w:rsid w:val="00884EE1"/>
    <w:rsid w:val="00885766"/>
    <w:rsid w:val="00885BD3"/>
    <w:rsid w:val="008874BB"/>
    <w:rsid w:val="0088799B"/>
    <w:rsid w:val="00890651"/>
    <w:rsid w:val="0089065E"/>
    <w:rsid w:val="008909C1"/>
    <w:rsid w:val="008914A9"/>
    <w:rsid w:val="008917E1"/>
    <w:rsid w:val="00891C39"/>
    <w:rsid w:val="00891C9F"/>
    <w:rsid w:val="008920B0"/>
    <w:rsid w:val="008921CC"/>
    <w:rsid w:val="0089240D"/>
    <w:rsid w:val="00892654"/>
    <w:rsid w:val="00892720"/>
    <w:rsid w:val="00892C42"/>
    <w:rsid w:val="0089338E"/>
    <w:rsid w:val="008936BF"/>
    <w:rsid w:val="00893FAD"/>
    <w:rsid w:val="0089428B"/>
    <w:rsid w:val="008943CF"/>
    <w:rsid w:val="008944A0"/>
    <w:rsid w:val="00894515"/>
    <w:rsid w:val="0089465E"/>
    <w:rsid w:val="008946B4"/>
    <w:rsid w:val="008948EC"/>
    <w:rsid w:val="00894F64"/>
    <w:rsid w:val="008959AA"/>
    <w:rsid w:val="00895A14"/>
    <w:rsid w:val="00895DF6"/>
    <w:rsid w:val="00895E97"/>
    <w:rsid w:val="0089609E"/>
    <w:rsid w:val="0089679A"/>
    <w:rsid w:val="008970EB"/>
    <w:rsid w:val="00897357"/>
    <w:rsid w:val="0089786D"/>
    <w:rsid w:val="00897957"/>
    <w:rsid w:val="00897DD4"/>
    <w:rsid w:val="00897ECB"/>
    <w:rsid w:val="008A01CD"/>
    <w:rsid w:val="008A0CCF"/>
    <w:rsid w:val="008A2161"/>
    <w:rsid w:val="008A2487"/>
    <w:rsid w:val="008A28A9"/>
    <w:rsid w:val="008A298E"/>
    <w:rsid w:val="008A3571"/>
    <w:rsid w:val="008A43E1"/>
    <w:rsid w:val="008A46BE"/>
    <w:rsid w:val="008A47BE"/>
    <w:rsid w:val="008A4B20"/>
    <w:rsid w:val="008A592C"/>
    <w:rsid w:val="008A5CEC"/>
    <w:rsid w:val="008A6235"/>
    <w:rsid w:val="008A63C2"/>
    <w:rsid w:val="008A683D"/>
    <w:rsid w:val="008A699B"/>
    <w:rsid w:val="008A6CD5"/>
    <w:rsid w:val="008A6FFE"/>
    <w:rsid w:val="008A77F5"/>
    <w:rsid w:val="008A7B16"/>
    <w:rsid w:val="008A7D1A"/>
    <w:rsid w:val="008A7E84"/>
    <w:rsid w:val="008B08DB"/>
    <w:rsid w:val="008B0B7A"/>
    <w:rsid w:val="008B1282"/>
    <w:rsid w:val="008B1C2D"/>
    <w:rsid w:val="008B1DD4"/>
    <w:rsid w:val="008B20E9"/>
    <w:rsid w:val="008B21E7"/>
    <w:rsid w:val="008B2750"/>
    <w:rsid w:val="008B3196"/>
    <w:rsid w:val="008B4739"/>
    <w:rsid w:val="008B51F0"/>
    <w:rsid w:val="008B521E"/>
    <w:rsid w:val="008B5296"/>
    <w:rsid w:val="008B5399"/>
    <w:rsid w:val="008B59C9"/>
    <w:rsid w:val="008B647D"/>
    <w:rsid w:val="008B68F5"/>
    <w:rsid w:val="008B690C"/>
    <w:rsid w:val="008B6AC5"/>
    <w:rsid w:val="008B7984"/>
    <w:rsid w:val="008B7C76"/>
    <w:rsid w:val="008B7E20"/>
    <w:rsid w:val="008C0865"/>
    <w:rsid w:val="008C0955"/>
    <w:rsid w:val="008C13FA"/>
    <w:rsid w:val="008C140B"/>
    <w:rsid w:val="008C159B"/>
    <w:rsid w:val="008C167A"/>
    <w:rsid w:val="008C1A7C"/>
    <w:rsid w:val="008C1A7F"/>
    <w:rsid w:val="008C1E0A"/>
    <w:rsid w:val="008C25DB"/>
    <w:rsid w:val="008C2815"/>
    <w:rsid w:val="008C28E0"/>
    <w:rsid w:val="008C29C9"/>
    <w:rsid w:val="008C3266"/>
    <w:rsid w:val="008C3EB7"/>
    <w:rsid w:val="008C41FD"/>
    <w:rsid w:val="008C431B"/>
    <w:rsid w:val="008C4DD8"/>
    <w:rsid w:val="008C535E"/>
    <w:rsid w:val="008C54DD"/>
    <w:rsid w:val="008C54DE"/>
    <w:rsid w:val="008C5596"/>
    <w:rsid w:val="008C56CE"/>
    <w:rsid w:val="008C5ADA"/>
    <w:rsid w:val="008C5BC1"/>
    <w:rsid w:val="008C5C8E"/>
    <w:rsid w:val="008C5F8D"/>
    <w:rsid w:val="008C617B"/>
    <w:rsid w:val="008C6436"/>
    <w:rsid w:val="008C6972"/>
    <w:rsid w:val="008C7996"/>
    <w:rsid w:val="008C7B81"/>
    <w:rsid w:val="008C7DA8"/>
    <w:rsid w:val="008D06B7"/>
    <w:rsid w:val="008D086F"/>
    <w:rsid w:val="008D10E7"/>
    <w:rsid w:val="008D192C"/>
    <w:rsid w:val="008D196F"/>
    <w:rsid w:val="008D198E"/>
    <w:rsid w:val="008D1E65"/>
    <w:rsid w:val="008D201B"/>
    <w:rsid w:val="008D26C6"/>
    <w:rsid w:val="008D2769"/>
    <w:rsid w:val="008D2B12"/>
    <w:rsid w:val="008D2F31"/>
    <w:rsid w:val="008D3FB9"/>
    <w:rsid w:val="008D4EA5"/>
    <w:rsid w:val="008D501B"/>
    <w:rsid w:val="008D5568"/>
    <w:rsid w:val="008D58B0"/>
    <w:rsid w:val="008D5DF5"/>
    <w:rsid w:val="008D6069"/>
    <w:rsid w:val="008D641D"/>
    <w:rsid w:val="008D679C"/>
    <w:rsid w:val="008D6AC9"/>
    <w:rsid w:val="008D6CC3"/>
    <w:rsid w:val="008D7393"/>
    <w:rsid w:val="008D7794"/>
    <w:rsid w:val="008E0141"/>
    <w:rsid w:val="008E084B"/>
    <w:rsid w:val="008E0B6A"/>
    <w:rsid w:val="008E0CCB"/>
    <w:rsid w:val="008E12BB"/>
    <w:rsid w:val="008E1988"/>
    <w:rsid w:val="008E1EE1"/>
    <w:rsid w:val="008E378A"/>
    <w:rsid w:val="008E4955"/>
    <w:rsid w:val="008E4B0C"/>
    <w:rsid w:val="008E4BD1"/>
    <w:rsid w:val="008E50DA"/>
    <w:rsid w:val="008E5253"/>
    <w:rsid w:val="008E636A"/>
    <w:rsid w:val="008E68BB"/>
    <w:rsid w:val="008E6D08"/>
    <w:rsid w:val="008E76D2"/>
    <w:rsid w:val="008F048E"/>
    <w:rsid w:val="008F07CE"/>
    <w:rsid w:val="008F0B25"/>
    <w:rsid w:val="008F0BF8"/>
    <w:rsid w:val="008F0E44"/>
    <w:rsid w:val="008F158B"/>
    <w:rsid w:val="008F174B"/>
    <w:rsid w:val="008F2B4D"/>
    <w:rsid w:val="008F2CD7"/>
    <w:rsid w:val="008F2DD3"/>
    <w:rsid w:val="008F2F03"/>
    <w:rsid w:val="008F31E6"/>
    <w:rsid w:val="008F3D92"/>
    <w:rsid w:val="008F462A"/>
    <w:rsid w:val="008F4FC5"/>
    <w:rsid w:val="008F549E"/>
    <w:rsid w:val="008F5EE0"/>
    <w:rsid w:val="008F5F33"/>
    <w:rsid w:val="008F66E8"/>
    <w:rsid w:val="008F6759"/>
    <w:rsid w:val="008F6958"/>
    <w:rsid w:val="008F6B37"/>
    <w:rsid w:val="008F6CF0"/>
    <w:rsid w:val="008F7EC9"/>
    <w:rsid w:val="0090021A"/>
    <w:rsid w:val="0090032A"/>
    <w:rsid w:val="009009A7"/>
    <w:rsid w:val="009009EE"/>
    <w:rsid w:val="00901636"/>
    <w:rsid w:val="00901774"/>
    <w:rsid w:val="00901862"/>
    <w:rsid w:val="0090198C"/>
    <w:rsid w:val="00902481"/>
    <w:rsid w:val="00902744"/>
    <w:rsid w:val="009029A4"/>
    <w:rsid w:val="009029FA"/>
    <w:rsid w:val="009039C2"/>
    <w:rsid w:val="009048C2"/>
    <w:rsid w:val="00904C29"/>
    <w:rsid w:val="009052B5"/>
    <w:rsid w:val="0090548C"/>
    <w:rsid w:val="00905557"/>
    <w:rsid w:val="00905566"/>
    <w:rsid w:val="009056F2"/>
    <w:rsid w:val="00905E86"/>
    <w:rsid w:val="00906990"/>
    <w:rsid w:val="00906EDB"/>
    <w:rsid w:val="00907339"/>
    <w:rsid w:val="0090770B"/>
    <w:rsid w:val="00907883"/>
    <w:rsid w:val="00907A14"/>
    <w:rsid w:val="00907DFD"/>
    <w:rsid w:val="00910259"/>
    <w:rsid w:val="00910518"/>
    <w:rsid w:val="00910A01"/>
    <w:rsid w:val="009110E1"/>
    <w:rsid w:val="009111B8"/>
    <w:rsid w:val="00911515"/>
    <w:rsid w:val="00911806"/>
    <w:rsid w:val="00911FF6"/>
    <w:rsid w:val="0091231B"/>
    <w:rsid w:val="00912666"/>
    <w:rsid w:val="00912699"/>
    <w:rsid w:val="009128BB"/>
    <w:rsid w:val="00912AA0"/>
    <w:rsid w:val="0091360A"/>
    <w:rsid w:val="009141EC"/>
    <w:rsid w:val="00914240"/>
    <w:rsid w:val="009148C9"/>
    <w:rsid w:val="00914A75"/>
    <w:rsid w:val="00914CFE"/>
    <w:rsid w:val="00914F77"/>
    <w:rsid w:val="00915D6E"/>
    <w:rsid w:val="0091604A"/>
    <w:rsid w:val="009160EE"/>
    <w:rsid w:val="00916103"/>
    <w:rsid w:val="009166AA"/>
    <w:rsid w:val="0091792B"/>
    <w:rsid w:val="00917F27"/>
    <w:rsid w:val="009214F0"/>
    <w:rsid w:val="009215EC"/>
    <w:rsid w:val="00921697"/>
    <w:rsid w:val="0092267B"/>
    <w:rsid w:val="00922B1D"/>
    <w:rsid w:val="00922F89"/>
    <w:rsid w:val="009230F1"/>
    <w:rsid w:val="009236E8"/>
    <w:rsid w:val="009238D2"/>
    <w:rsid w:val="00923C9B"/>
    <w:rsid w:val="00923DAA"/>
    <w:rsid w:val="00923DF2"/>
    <w:rsid w:val="009257C8"/>
    <w:rsid w:val="00925B5F"/>
    <w:rsid w:val="00925B7B"/>
    <w:rsid w:val="00925CC4"/>
    <w:rsid w:val="00926FE9"/>
    <w:rsid w:val="00927981"/>
    <w:rsid w:val="00927F61"/>
    <w:rsid w:val="00930AA7"/>
    <w:rsid w:val="00930F02"/>
    <w:rsid w:val="00931761"/>
    <w:rsid w:val="00931E00"/>
    <w:rsid w:val="00932AD2"/>
    <w:rsid w:val="00933A53"/>
    <w:rsid w:val="00933E26"/>
    <w:rsid w:val="0093474C"/>
    <w:rsid w:val="0093487B"/>
    <w:rsid w:val="00934DE4"/>
    <w:rsid w:val="00935403"/>
    <w:rsid w:val="009359D9"/>
    <w:rsid w:val="00935DC3"/>
    <w:rsid w:val="00935F72"/>
    <w:rsid w:val="00936DAC"/>
    <w:rsid w:val="0093740D"/>
    <w:rsid w:val="00937590"/>
    <w:rsid w:val="00937D38"/>
    <w:rsid w:val="009404BB"/>
    <w:rsid w:val="00940879"/>
    <w:rsid w:val="00940B4C"/>
    <w:rsid w:val="00941033"/>
    <w:rsid w:val="009410FB"/>
    <w:rsid w:val="009417EB"/>
    <w:rsid w:val="00941CA4"/>
    <w:rsid w:val="00942003"/>
    <w:rsid w:val="00942F04"/>
    <w:rsid w:val="00942F7F"/>
    <w:rsid w:val="00943247"/>
    <w:rsid w:val="00943343"/>
    <w:rsid w:val="00943421"/>
    <w:rsid w:val="009435AE"/>
    <w:rsid w:val="00943CD4"/>
    <w:rsid w:val="00943DCF"/>
    <w:rsid w:val="009443B3"/>
    <w:rsid w:val="00944653"/>
    <w:rsid w:val="00945224"/>
    <w:rsid w:val="009456A1"/>
    <w:rsid w:val="00945DB9"/>
    <w:rsid w:val="00946255"/>
    <w:rsid w:val="00946332"/>
    <w:rsid w:val="009469F1"/>
    <w:rsid w:val="00946D4F"/>
    <w:rsid w:val="00947BE0"/>
    <w:rsid w:val="00947E31"/>
    <w:rsid w:val="00947F74"/>
    <w:rsid w:val="0095071D"/>
    <w:rsid w:val="00950E17"/>
    <w:rsid w:val="00950ED2"/>
    <w:rsid w:val="00951827"/>
    <w:rsid w:val="00951BC2"/>
    <w:rsid w:val="00952214"/>
    <w:rsid w:val="009525D9"/>
    <w:rsid w:val="009525F4"/>
    <w:rsid w:val="00952932"/>
    <w:rsid w:val="00952ED7"/>
    <w:rsid w:val="00953130"/>
    <w:rsid w:val="00953823"/>
    <w:rsid w:val="0095397C"/>
    <w:rsid w:val="00953B42"/>
    <w:rsid w:val="00953D03"/>
    <w:rsid w:val="0095407B"/>
    <w:rsid w:val="00954406"/>
    <w:rsid w:val="0095461D"/>
    <w:rsid w:val="00954961"/>
    <w:rsid w:val="00954B9B"/>
    <w:rsid w:val="009556F9"/>
    <w:rsid w:val="00955784"/>
    <w:rsid w:val="00955C32"/>
    <w:rsid w:val="00955CB1"/>
    <w:rsid w:val="0095644D"/>
    <w:rsid w:val="009567A6"/>
    <w:rsid w:val="009569E3"/>
    <w:rsid w:val="00956EAD"/>
    <w:rsid w:val="0095769A"/>
    <w:rsid w:val="00957BEE"/>
    <w:rsid w:val="009609A5"/>
    <w:rsid w:val="009609E2"/>
    <w:rsid w:val="00960A9F"/>
    <w:rsid w:val="00960E33"/>
    <w:rsid w:val="00961309"/>
    <w:rsid w:val="00961801"/>
    <w:rsid w:val="00961FB0"/>
    <w:rsid w:val="009625BA"/>
    <w:rsid w:val="00962726"/>
    <w:rsid w:val="00962806"/>
    <w:rsid w:val="00962904"/>
    <w:rsid w:val="00962A3A"/>
    <w:rsid w:val="00962B71"/>
    <w:rsid w:val="00962D44"/>
    <w:rsid w:val="00962E84"/>
    <w:rsid w:val="0096331E"/>
    <w:rsid w:val="00963E60"/>
    <w:rsid w:val="00964DC9"/>
    <w:rsid w:val="009654E0"/>
    <w:rsid w:val="00965C02"/>
    <w:rsid w:val="0096617A"/>
    <w:rsid w:val="0096645B"/>
    <w:rsid w:val="009700CB"/>
    <w:rsid w:val="009700D9"/>
    <w:rsid w:val="009703A3"/>
    <w:rsid w:val="009708D2"/>
    <w:rsid w:val="00970B37"/>
    <w:rsid w:val="0097113F"/>
    <w:rsid w:val="00971382"/>
    <w:rsid w:val="009716E2"/>
    <w:rsid w:val="009718FD"/>
    <w:rsid w:val="00971A48"/>
    <w:rsid w:val="0097208B"/>
    <w:rsid w:val="009724C5"/>
    <w:rsid w:val="00972974"/>
    <w:rsid w:val="00972B52"/>
    <w:rsid w:val="00972C6D"/>
    <w:rsid w:val="00972E56"/>
    <w:rsid w:val="00972EB9"/>
    <w:rsid w:val="00972FD7"/>
    <w:rsid w:val="00973AF1"/>
    <w:rsid w:val="00973BAF"/>
    <w:rsid w:val="009741FD"/>
    <w:rsid w:val="00974422"/>
    <w:rsid w:val="0097546D"/>
    <w:rsid w:val="009758BA"/>
    <w:rsid w:val="00975D99"/>
    <w:rsid w:val="00975E9C"/>
    <w:rsid w:val="009760FB"/>
    <w:rsid w:val="00976317"/>
    <w:rsid w:val="00976CEF"/>
    <w:rsid w:val="0097750E"/>
    <w:rsid w:val="009775B2"/>
    <w:rsid w:val="00977666"/>
    <w:rsid w:val="00977C8C"/>
    <w:rsid w:val="00980082"/>
    <w:rsid w:val="00980317"/>
    <w:rsid w:val="00980647"/>
    <w:rsid w:val="009817AD"/>
    <w:rsid w:val="009818BA"/>
    <w:rsid w:val="00981BFC"/>
    <w:rsid w:val="00981EF3"/>
    <w:rsid w:val="0098221A"/>
    <w:rsid w:val="009829B5"/>
    <w:rsid w:val="00982F00"/>
    <w:rsid w:val="009831C4"/>
    <w:rsid w:val="009834F0"/>
    <w:rsid w:val="00983659"/>
    <w:rsid w:val="00984532"/>
    <w:rsid w:val="00984762"/>
    <w:rsid w:val="00984988"/>
    <w:rsid w:val="00984B10"/>
    <w:rsid w:val="00985363"/>
    <w:rsid w:val="0098549E"/>
    <w:rsid w:val="0098579E"/>
    <w:rsid w:val="00985937"/>
    <w:rsid w:val="00985F56"/>
    <w:rsid w:val="00986007"/>
    <w:rsid w:val="009862E8"/>
    <w:rsid w:val="009863A4"/>
    <w:rsid w:val="0098679D"/>
    <w:rsid w:val="00986CA9"/>
    <w:rsid w:val="009871BA"/>
    <w:rsid w:val="00987732"/>
    <w:rsid w:val="00987A7C"/>
    <w:rsid w:val="00987DFB"/>
    <w:rsid w:val="00990121"/>
    <w:rsid w:val="0099039B"/>
    <w:rsid w:val="00990522"/>
    <w:rsid w:val="0099052D"/>
    <w:rsid w:val="00990913"/>
    <w:rsid w:val="009909EA"/>
    <w:rsid w:val="00990C37"/>
    <w:rsid w:val="00990D3B"/>
    <w:rsid w:val="00990DB3"/>
    <w:rsid w:val="00991262"/>
    <w:rsid w:val="00991342"/>
    <w:rsid w:val="00991A83"/>
    <w:rsid w:val="00991BA3"/>
    <w:rsid w:val="00991D3C"/>
    <w:rsid w:val="00991E2F"/>
    <w:rsid w:val="0099258C"/>
    <w:rsid w:val="00992C78"/>
    <w:rsid w:val="00993593"/>
    <w:rsid w:val="00993CB2"/>
    <w:rsid w:val="0099455F"/>
    <w:rsid w:val="009947D3"/>
    <w:rsid w:val="0099480C"/>
    <w:rsid w:val="009948BA"/>
    <w:rsid w:val="00994EDD"/>
    <w:rsid w:val="00994F66"/>
    <w:rsid w:val="009950A0"/>
    <w:rsid w:val="00995291"/>
    <w:rsid w:val="00995458"/>
    <w:rsid w:val="00995B04"/>
    <w:rsid w:val="00995BD4"/>
    <w:rsid w:val="00995E1A"/>
    <w:rsid w:val="009961DD"/>
    <w:rsid w:val="009964C9"/>
    <w:rsid w:val="009966CC"/>
    <w:rsid w:val="009975FE"/>
    <w:rsid w:val="00997E3B"/>
    <w:rsid w:val="00997F70"/>
    <w:rsid w:val="009A014C"/>
    <w:rsid w:val="009A0E07"/>
    <w:rsid w:val="009A1038"/>
    <w:rsid w:val="009A1187"/>
    <w:rsid w:val="009A1DA3"/>
    <w:rsid w:val="009A24C1"/>
    <w:rsid w:val="009A3139"/>
    <w:rsid w:val="009A31A5"/>
    <w:rsid w:val="009A3210"/>
    <w:rsid w:val="009A3295"/>
    <w:rsid w:val="009A3560"/>
    <w:rsid w:val="009A3773"/>
    <w:rsid w:val="009A3FA5"/>
    <w:rsid w:val="009A4B59"/>
    <w:rsid w:val="009A4C3F"/>
    <w:rsid w:val="009A4C78"/>
    <w:rsid w:val="009A50CA"/>
    <w:rsid w:val="009A51B5"/>
    <w:rsid w:val="009A593D"/>
    <w:rsid w:val="009A5D9B"/>
    <w:rsid w:val="009A6119"/>
    <w:rsid w:val="009A6298"/>
    <w:rsid w:val="009A6689"/>
    <w:rsid w:val="009A6D5C"/>
    <w:rsid w:val="009A6E5F"/>
    <w:rsid w:val="009A7041"/>
    <w:rsid w:val="009A7093"/>
    <w:rsid w:val="009A71C8"/>
    <w:rsid w:val="009A7394"/>
    <w:rsid w:val="009A7735"/>
    <w:rsid w:val="009A7B10"/>
    <w:rsid w:val="009A7CB0"/>
    <w:rsid w:val="009A7E32"/>
    <w:rsid w:val="009B007E"/>
    <w:rsid w:val="009B00EC"/>
    <w:rsid w:val="009B078B"/>
    <w:rsid w:val="009B2A83"/>
    <w:rsid w:val="009B2C7E"/>
    <w:rsid w:val="009B2C96"/>
    <w:rsid w:val="009B351E"/>
    <w:rsid w:val="009B3984"/>
    <w:rsid w:val="009B41E3"/>
    <w:rsid w:val="009B427A"/>
    <w:rsid w:val="009B42F1"/>
    <w:rsid w:val="009B4361"/>
    <w:rsid w:val="009B45C7"/>
    <w:rsid w:val="009B45D1"/>
    <w:rsid w:val="009B57F7"/>
    <w:rsid w:val="009B5E82"/>
    <w:rsid w:val="009B62FA"/>
    <w:rsid w:val="009B686A"/>
    <w:rsid w:val="009B6A7C"/>
    <w:rsid w:val="009B6B5E"/>
    <w:rsid w:val="009B6E35"/>
    <w:rsid w:val="009B6E6D"/>
    <w:rsid w:val="009B7113"/>
    <w:rsid w:val="009B72C2"/>
    <w:rsid w:val="009B7CC0"/>
    <w:rsid w:val="009C0703"/>
    <w:rsid w:val="009C108A"/>
    <w:rsid w:val="009C12AE"/>
    <w:rsid w:val="009C141A"/>
    <w:rsid w:val="009C2586"/>
    <w:rsid w:val="009C2ADA"/>
    <w:rsid w:val="009C2B33"/>
    <w:rsid w:val="009C2C7D"/>
    <w:rsid w:val="009C3555"/>
    <w:rsid w:val="009C36D9"/>
    <w:rsid w:val="009C38DB"/>
    <w:rsid w:val="009C407E"/>
    <w:rsid w:val="009C4823"/>
    <w:rsid w:val="009C4D32"/>
    <w:rsid w:val="009C4D78"/>
    <w:rsid w:val="009C4FA4"/>
    <w:rsid w:val="009C5172"/>
    <w:rsid w:val="009C5969"/>
    <w:rsid w:val="009C5B35"/>
    <w:rsid w:val="009C61B7"/>
    <w:rsid w:val="009C65B1"/>
    <w:rsid w:val="009C6E01"/>
    <w:rsid w:val="009C773C"/>
    <w:rsid w:val="009C77D5"/>
    <w:rsid w:val="009C79FF"/>
    <w:rsid w:val="009C7B64"/>
    <w:rsid w:val="009D125E"/>
    <w:rsid w:val="009D15E5"/>
    <w:rsid w:val="009D165B"/>
    <w:rsid w:val="009D19BA"/>
    <w:rsid w:val="009D1DE6"/>
    <w:rsid w:val="009D1E15"/>
    <w:rsid w:val="009D2121"/>
    <w:rsid w:val="009D2242"/>
    <w:rsid w:val="009D283A"/>
    <w:rsid w:val="009D31F7"/>
    <w:rsid w:val="009D36BE"/>
    <w:rsid w:val="009D3883"/>
    <w:rsid w:val="009D3BE2"/>
    <w:rsid w:val="009D4711"/>
    <w:rsid w:val="009D4F16"/>
    <w:rsid w:val="009D55CD"/>
    <w:rsid w:val="009D6ADB"/>
    <w:rsid w:val="009D77C5"/>
    <w:rsid w:val="009D794E"/>
    <w:rsid w:val="009D7ECC"/>
    <w:rsid w:val="009E0108"/>
    <w:rsid w:val="009E14FB"/>
    <w:rsid w:val="009E1672"/>
    <w:rsid w:val="009E1C12"/>
    <w:rsid w:val="009E1DEE"/>
    <w:rsid w:val="009E24A0"/>
    <w:rsid w:val="009E27F2"/>
    <w:rsid w:val="009E2CE9"/>
    <w:rsid w:val="009E3146"/>
    <w:rsid w:val="009E3465"/>
    <w:rsid w:val="009E34C5"/>
    <w:rsid w:val="009E376F"/>
    <w:rsid w:val="009E3A95"/>
    <w:rsid w:val="009E3D18"/>
    <w:rsid w:val="009E3E10"/>
    <w:rsid w:val="009E3F26"/>
    <w:rsid w:val="009E443C"/>
    <w:rsid w:val="009E483A"/>
    <w:rsid w:val="009E4C0E"/>
    <w:rsid w:val="009E4FAB"/>
    <w:rsid w:val="009E51DA"/>
    <w:rsid w:val="009E5299"/>
    <w:rsid w:val="009E5BB6"/>
    <w:rsid w:val="009E6100"/>
    <w:rsid w:val="009E6187"/>
    <w:rsid w:val="009E6680"/>
    <w:rsid w:val="009E67B5"/>
    <w:rsid w:val="009E6F2D"/>
    <w:rsid w:val="009E799D"/>
    <w:rsid w:val="009E7A78"/>
    <w:rsid w:val="009E7D82"/>
    <w:rsid w:val="009E7E0E"/>
    <w:rsid w:val="009E7FC6"/>
    <w:rsid w:val="009F03EE"/>
    <w:rsid w:val="009F05FA"/>
    <w:rsid w:val="009F107C"/>
    <w:rsid w:val="009F10FD"/>
    <w:rsid w:val="009F19B1"/>
    <w:rsid w:val="009F1AA2"/>
    <w:rsid w:val="009F1D81"/>
    <w:rsid w:val="009F21F9"/>
    <w:rsid w:val="009F2322"/>
    <w:rsid w:val="009F250D"/>
    <w:rsid w:val="009F2B98"/>
    <w:rsid w:val="009F2C5D"/>
    <w:rsid w:val="009F3187"/>
    <w:rsid w:val="009F3200"/>
    <w:rsid w:val="009F322D"/>
    <w:rsid w:val="009F3D99"/>
    <w:rsid w:val="009F3E11"/>
    <w:rsid w:val="009F3FF9"/>
    <w:rsid w:val="009F40D4"/>
    <w:rsid w:val="009F465E"/>
    <w:rsid w:val="009F48B6"/>
    <w:rsid w:val="009F4E60"/>
    <w:rsid w:val="009F5954"/>
    <w:rsid w:val="009F5DB6"/>
    <w:rsid w:val="009F5EBC"/>
    <w:rsid w:val="009F6002"/>
    <w:rsid w:val="009F619D"/>
    <w:rsid w:val="009F637A"/>
    <w:rsid w:val="009F6398"/>
    <w:rsid w:val="009F6699"/>
    <w:rsid w:val="009F6773"/>
    <w:rsid w:val="009F6A0F"/>
    <w:rsid w:val="009F6DF5"/>
    <w:rsid w:val="009F7170"/>
    <w:rsid w:val="009F74DD"/>
    <w:rsid w:val="009F7B81"/>
    <w:rsid w:val="00A00668"/>
    <w:rsid w:val="00A0100F"/>
    <w:rsid w:val="00A010C5"/>
    <w:rsid w:val="00A0119D"/>
    <w:rsid w:val="00A012CF"/>
    <w:rsid w:val="00A0138C"/>
    <w:rsid w:val="00A01495"/>
    <w:rsid w:val="00A0177F"/>
    <w:rsid w:val="00A024BE"/>
    <w:rsid w:val="00A02EDB"/>
    <w:rsid w:val="00A036B8"/>
    <w:rsid w:val="00A03909"/>
    <w:rsid w:val="00A03C71"/>
    <w:rsid w:val="00A03E01"/>
    <w:rsid w:val="00A03E0D"/>
    <w:rsid w:val="00A0408D"/>
    <w:rsid w:val="00A04772"/>
    <w:rsid w:val="00A04A74"/>
    <w:rsid w:val="00A04AB5"/>
    <w:rsid w:val="00A04D8C"/>
    <w:rsid w:val="00A066E9"/>
    <w:rsid w:val="00A06919"/>
    <w:rsid w:val="00A07591"/>
    <w:rsid w:val="00A07752"/>
    <w:rsid w:val="00A07807"/>
    <w:rsid w:val="00A1027B"/>
    <w:rsid w:val="00A10D94"/>
    <w:rsid w:val="00A10E44"/>
    <w:rsid w:val="00A10ED4"/>
    <w:rsid w:val="00A1201C"/>
    <w:rsid w:val="00A12135"/>
    <w:rsid w:val="00A12C07"/>
    <w:rsid w:val="00A13E1E"/>
    <w:rsid w:val="00A13FA9"/>
    <w:rsid w:val="00A1404B"/>
    <w:rsid w:val="00A14478"/>
    <w:rsid w:val="00A144D8"/>
    <w:rsid w:val="00A1489F"/>
    <w:rsid w:val="00A15521"/>
    <w:rsid w:val="00A15588"/>
    <w:rsid w:val="00A15686"/>
    <w:rsid w:val="00A15688"/>
    <w:rsid w:val="00A15727"/>
    <w:rsid w:val="00A15A60"/>
    <w:rsid w:val="00A15F78"/>
    <w:rsid w:val="00A16710"/>
    <w:rsid w:val="00A16CDB"/>
    <w:rsid w:val="00A17274"/>
    <w:rsid w:val="00A17397"/>
    <w:rsid w:val="00A17CDB"/>
    <w:rsid w:val="00A21930"/>
    <w:rsid w:val="00A21AC9"/>
    <w:rsid w:val="00A21E4F"/>
    <w:rsid w:val="00A22031"/>
    <w:rsid w:val="00A2254D"/>
    <w:rsid w:val="00A22ABE"/>
    <w:rsid w:val="00A22BE9"/>
    <w:rsid w:val="00A231AC"/>
    <w:rsid w:val="00A24B1B"/>
    <w:rsid w:val="00A24EEA"/>
    <w:rsid w:val="00A2502D"/>
    <w:rsid w:val="00A251ED"/>
    <w:rsid w:val="00A2530D"/>
    <w:rsid w:val="00A25BEA"/>
    <w:rsid w:val="00A2603D"/>
    <w:rsid w:val="00A261D9"/>
    <w:rsid w:val="00A264FD"/>
    <w:rsid w:val="00A2658F"/>
    <w:rsid w:val="00A2671A"/>
    <w:rsid w:val="00A269DD"/>
    <w:rsid w:val="00A26EFE"/>
    <w:rsid w:val="00A26FBC"/>
    <w:rsid w:val="00A275E2"/>
    <w:rsid w:val="00A27EA8"/>
    <w:rsid w:val="00A302AB"/>
    <w:rsid w:val="00A3053E"/>
    <w:rsid w:val="00A3084B"/>
    <w:rsid w:val="00A30A16"/>
    <w:rsid w:val="00A30A2A"/>
    <w:rsid w:val="00A30C06"/>
    <w:rsid w:val="00A30DAA"/>
    <w:rsid w:val="00A30F81"/>
    <w:rsid w:val="00A3161B"/>
    <w:rsid w:val="00A31672"/>
    <w:rsid w:val="00A31B8D"/>
    <w:rsid w:val="00A31D33"/>
    <w:rsid w:val="00A3218C"/>
    <w:rsid w:val="00A32981"/>
    <w:rsid w:val="00A33195"/>
    <w:rsid w:val="00A33392"/>
    <w:rsid w:val="00A33646"/>
    <w:rsid w:val="00A33A40"/>
    <w:rsid w:val="00A34645"/>
    <w:rsid w:val="00A34719"/>
    <w:rsid w:val="00A347B7"/>
    <w:rsid w:val="00A35311"/>
    <w:rsid w:val="00A3542F"/>
    <w:rsid w:val="00A35FF7"/>
    <w:rsid w:val="00A361FA"/>
    <w:rsid w:val="00A36719"/>
    <w:rsid w:val="00A373A4"/>
    <w:rsid w:val="00A37F96"/>
    <w:rsid w:val="00A402D2"/>
    <w:rsid w:val="00A4046D"/>
    <w:rsid w:val="00A40A2D"/>
    <w:rsid w:val="00A41766"/>
    <w:rsid w:val="00A42ED3"/>
    <w:rsid w:val="00A431FF"/>
    <w:rsid w:val="00A43366"/>
    <w:rsid w:val="00A436B2"/>
    <w:rsid w:val="00A43A61"/>
    <w:rsid w:val="00A43CC2"/>
    <w:rsid w:val="00A43D59"/>
    <w:rsid w:val="00A4449D"/>
    <w:rsid w:val="00A4479B"/>
    <w:rsid w:val="00A44ADB"/>
    <w:rsid w:val="00A44D5E"/>
    <w:rsid w:val="00A45EC5"/>
    <w:rsid w:val="00A46279"/>
    <w:rsid w:val="00A462F4"/>
    <w:rsid w:val="00A4665A"/>
    <w:rsid w:val="00A46778"/>
    <w:rsid w:val="00A469C5"/>
    <w:rsid w:val="00A46C12"/>
    <w:rsid w:val="00A472E8"/>
    <w:rsid w:val="00A473B2"/>
    <w:rsid w:val="00A5003D"/>
    <w:rsid w:val="00A5007B"/>
    <w:rsid w:val="00A50244"/>
    <w:rsid w:val="00A503D5"/>
    <w:rsid w:val="00A509C0"/>
    <w:rsid w:val="00A50D4A"/>
    <w:rsid w:val="00A51571"/>
    <w:rsid w:val="00A5177D"/>
    <w:rsid w:val="00A5187F"/>
    <w:rsid w:val="00A51F68"/>
    <w:rsid w:val="00A52096"/>
    <w:rsid w:val="00A525B3"/>
    <w:rsid w:val="00A52CFD"/>
    <w:rsid w:val="00A53224"/>
    <w:rsid w:val="00A542DF"/>
    <w:rsid w:val="00A545F5"/>
    <w:rsid w:val="00A547DA"/>
    <w:rsid w:val="00A54FA1"/>
    <w:rsid w:val="00A55117"/>
    <w:rsid w:val="00A551FE"/>
    <w:rsid w:val="00A55245"/>
    <w:rsid w:val="00A55600"/>
    <w:rsid w:val="00A5560C"/>
    <w:rsid w:val="00A55D46"/>
    <w:rsid w:val="00A55D90"/>
    <w:rsid w:val="00A565E8"/>
    <w:rsid w:val="00A569B6"/>
    <w:rsid w:val="00A56B52"/>
    <w:rsid w:val="00A57199"/>
    <w:rsid w:val="00A57211"/>
    <w:rsid w:val="00A57439"/>
    <w:rsid w:val="00A57474"/>
    <w:rsid w:val="00A57AEB"/>
    <w:rsid w:val="00A57B3B"/>
    <w:rsid w:val="00A57CAC"/>
    <w:rsid w:val="00A57E8D"/>
    <w:rsid w:val="00A60097"/>
    <w:rsid w:val="00A60227"/>
    <w:rsid w:val="00A60291"/>
    <w:rsid w:val="00A60680"/>
    <w:rsid w:val="00A60AE0"/>
    <w:rsid w:val="00A60B55"/>
    <w:rsid w:val="00A60F4C"/>
    <w:rsid w:val="00A616CD"/>
    <w:rsid w:val="00A6214C"/>
    <w:rsid w:val="00A6295C"/>
    <w:rsid w:val="00A62C2E"/>
    <w:rsid w:val="00A62C76"/>
    <w:rsid w:val="00A6311A"/>
    <w:rsid w:val="00A636B8"/>
    <w:rsid w:val="00A63D1A"/>
    <w:rsid w:val="00A63FD6"/>
    <w:rsid w:val="00A64045"/>
    <w:rsid w:val="00A64141"/>
    <w:rsid w:val="00A64845"/>
    <w:rsid w:val="00A64A70"/>
    <w:rsid w:val="00A64B4E"/>
    <w:rsid w:val="00A64EF9"/>
    <w:rsid w:val="00A65416"/>
    <w:rsid w:val="00A65ADD"/>
    <w:rsid w:val="00A65DBB"/>
    <w:rsid w:val="00A65EB8"/>
    <w:rsid w:val="00A66410"/>
    <w:rsid w:val="00A6684A"/>
    <w:rsid w:val="00A669A7"/>
    <w:rsid w:val="00A675EB"/>
    <w:rsid w:val="00A6778B"/>
    <w:rsid w:val="00A677E6"/>
    <w:rsid w:val="00A67C65"/>
    <w:rsid w:val="00A70786"/>
    <w:rsid w:val="00A70871"/>
    <w:rsid w:val="00A70B8D"/>
    <w:rsid w:val="00A70BA9"/>
    <w:rsid w:val="00A71C4D"/>
    <w:rsid w:val="00A73285"/>
    <w:rsid w:val="00A73AD9"/>
    <w:rsid w:val="00A73D9F"/>
    <w:rsid w:val="00A74280"/>
    <w:rsid w:val="00A742DF"/>
    <w:rsid w:val="00A74308"/>
    <w:rsid w:val="00A74640"/>
    <w:rsid w:val="00A7487C"/>
    <w:rsid w:val="00A74A45"/>
    <w:rsid w:val="00A74FF1"/>
    <w:rsid w:val="00A751AE"/>
    <w:rsid w:val="00A756AD"/>
    <w:rsid w:val="00A75A80"/>
    <w:rsid w:val="00A75B01"/>
    <w:rsid w:val="00A75D0A"/>
    <w:rsid w:val="00A75DB7"/>
    <w:rsid w:val="00A75FDD"/>
    <w:rsid w:val="00A76B06"/>
    <w:rsid w:val="00A76C24"/>
    <w:rsid w:val="00A76D88"/>
    <w:rsid w:val="00A773EF"/>
    <w:rsid w:val="00A77653"/>
    <w:rsid w:val="00A7781E"/>
    <w:rsid w:val="00A803C0"/>
    <w:rsid w:val="00A80431"/>
    <w:rsid w:val="00A8071C"/>
    <w:rsid w:val="00A810F6"/>
    <w:rsid w:val="00A8125E"/>
    <w:rsid w:val="00A813F9"/>
    <w:rsid w:val="00A8262A"/>
    <w:rsid w:val="00A82882"/>
    <w:rsid w:val="00A828A9"/>
    <w:rsid w:val="00A8291E"/>
    <w:rsid w:val="00A82ACB"/>
    <w:rsid w:val="00A8356E"/>
    <w:rsid w:val="00A84648"/>
    <w:rsid w:val="00A84817"/>
    <w:rsid w:val="00A856C8"/>
    <w:rsid w:val="00A85D7E"/>
    <w:rsid w:val="00A86DDA"/>
    <w:rsid w:val="00A87144"/>
    <w:rsid w:val="00A87731"/>
    <w:rsid w:val="00A87F71"/>
    <w:rsid w:val="00A90901"/>
    <w:rsid w:val="00A90A50"/>
    <w:rsid w:val="00A91183"/>
    <w:rsid w:val="00A91E35"/>
    <w:rsid w:val="00A92CEA"/>
    <w:rsid w:val="00A92FE9"/>
    <w:rsid w:val="00A9331C"/>
    <w:rsid w:val="00A938FB"/>
    <w:rsid w:val="00A9394D"/>
    <w:rsid w:val="00A949E8"/>
    <w:rsid w:val="00A9518F"/>
    <w:rsid w:val="00A9577C"/>
    <w:rsid w:val="00A96060"/>
    <w:rsid w:val="00A96397"/>
    <w:rsid w:val="00A96BA0"/>
    <w:rsid w:val="00A96D00"/>
    <w:rsid w:val="00A96E78"/>
    <w:rsid w:val="00A97583"/>
    <w:rsid w:val="00A97C1D"/>
    <w:rsid w:val="00AA0137"/>
    <w:rsid w:val="00AA035D"/>
    <w:rsid w:val="00AA0428"/>
    <w:rsid w:val="00AA06DD"/>
    <w:rsid w:val="00AA0AA9"/>
    <w:rsid w:val="00AA0B1A"/>
    <w:rsid w:val="00AA0CFD"/>
    <w:rsid w:val="00AA137C"/>
    <w:rsid w:val="00AA14D5"/>
    <w:rsid w:val="00AA1BC5"/>
    <w:rsid w:val="00AA1D49"/>
    <w:rsid w:val="00AA21B0"/>
    <w:rsid w:val="00AA2588"/>
    <w:rsid w:val="00AA292C"/>
    <w:rsid w:val="00AA2BE8"/>
    <w:rsid w:val="00AA3D9E"/>
    <w:rsid w:val="00AA44D6"/>
    <w:rsid w:val="00AA45BD"/>
    <w:rsid w:val="00AA4B19"/>
    <w:rsid w:val="00AA4D68"/>
    <w:rsid w:val="00AA5B33"/>
    <w:rsid w:val="00AA61AB"/>
    <w:rsid w:val="00AA671E"/>
    <w:rsid w:val="00AA74B3"/>
    <w:rsid w:val="00AA78D3"/>
    <w:rsid w:val="00AB07B3"/>
    <w:rsid w:val="00AB0AFC"/>
    <w:rsid w:val="00AB19D7"/>
    <w:rsid w:val="00AB1E14"/>
    <w:rsid w:val="00AB1E37"/>
    <w:rsid w:val="00AB2621"/>
    <w:rsid w:val="00AB2B81"/>
    <w:rsid w:val="00AB2CE4"/>
    <w:rsid w:val="00AB31A7"/>
    <w:rsid w:val="00AB33B6"/>
    <w:rsid w:val="00AB346F"/>
    <w:rsid w:val="00AB360B"/>
    <w:rsid w:val="00AB3646"/>
    <w:rsid w:val="00AB3F72"/>
    <w:rsid w:val="00AB4072"/>
    <w:rsid w:val="00AB4116"/>
    <w:rsid w:val="00AB46A8"/>
    <w:rsid w:val="00AB4983"/>
    <w:rsid w:val="00AB4BB2"/>
    <w:rsid w:val="00AB4D81"/>
    <w:rsid w:val="00AB5041"/>
    <w:rsid w:val="00AB5144"/>
    <w:rsid w:val="00AB55DB"/>
    <w:rsid w:val="00AB583B"/>
    <w:rsid w:val="00AB5AFC"/>
    <w:rsid w:val="00AB5CF9"/>
    <w:rsid w:val="00AB6276"/>
    <w:rsid w:val="00AB63DB"/>
    <w:rsid w:val="00AB65E1"/>
    <w:rsid w:val="00AB67CB"/>
    <w:rsid w:val="00AB6CA4"/>
    <w:rsid w:val="00AB7740"/>
    <w:rsid w:val="00AB77F2"/>
    <w:rsid w:val="00AB7CFE"/>
    <w:rsid w:val="00AB7DF9"/>
    <w:rsid w:val="00AC016D"/>
    <w:rsid w:val="00AC031A"/>
    <w:rsid w:val="00AC0561"/>
    <w:rsid w:val="00AC05B7"/>
    <w:rsid w:val="00AC1869"/>
    <w:rsid w:val="00AC1C37"/>
    <w:rsid w:val="00AC25F3"/>
    <w:rsid w:val="00AC2F63"/>
    <w:rsid w:val="00AC3102"/>
    <w:rsid w:val="00AC331D"/>
    <w:rsid w:val="00AC372F"/>
    <w:rsid w:val="00AC37DF"/>
    <w:rsid w:val="00AC3AE9"/>
    <w:rsid w:val="00AC3C10"/>
    <w:rsid w:val="00AC4425"/>
    <w:rsid w:val="00AC4858"/>
    <w:rsid w:val="00AC4A65"/>
    <w:rsid w:val="00AC4F72"/>
    <w:rsid w:val="00AC5254"/>
    <w:rsid w:val="00AC63B4"/>
    <w:rsid w:val="00AC6CCE"/>
    <w:rsid w:val="00AC7260"/>
    <w:rsid w:val="00AC73B1"/>
    <w:rsid w:val="00AC78B5"/>
    <w:rsid w:val="00AC79DF"/>
    <w:rsid w:val="00AD01E4"/>
    <w:rsid w:val="00AD03AE"/>
    <w:rsid w:val="00AD03E2"/>
    <w:rsid w:val="00AD04DC"/>
    <w:rsid w:val="00AD22E5"/>
    <w:rsid w:val="00AD2425"/>
    <w:rsid w:val="00AD2698"/>
    <w:rsid w:val="00AD300C"/>
    <w:rsid w:val="00AD305C"/>
    <w:rsid w:val="00AD30D1"/>
    <w:rsid w:val="00AD391F"/>
    <w:rsid w:val="00AD3ECA"/>
    <w:rsid w:val="00AD4C92"/>
    <w:rsid w:val="00AD4EEA"/>
    <w:rsid w:val="00AD5097"/>
    <w:rsid w:val="00AD5855"/>
    <w:rsid w:val="00AD588E"/>
    <w:rsid w:val="00AD635F"/>
    <w:rsid w:val="00AD67CD"/>
    <w:rsid w:val="00AD682E"/>
    <w:rsid w:val="00AD6988"/>
    <w:rsid w:val="00AD6B92"/>
    <w:rsid w:val="00AD6D88"/>
    <w:rsid w:val="00AD6F14"/>
    <w:rsid w:val="00AD7213"/>
    <w:rsid w:val="00AD742F"/>
    <w:rsid w:val="00AD7605"/>
    <w:rsid w:val="00AD762C"/>
    <w:rsid w:val="00AD7CC4"/>
    <w:rsid w:val="00AE072C"/>
    <w:rsid w:val="00AE093A"/>
    <w:rsid w:val="00AE106F"/>
    <w:rsid w:val="00AE11CE"/>
    <w:rsid w:val="00AE1277"/>
    <w:rsid w:val="00AE134B"/>
    <w:rsid w:val="00AE1BCF"/>
    <w:rsid w:val="00AE1EF0"/>
    <w:rsid w:val="00AE20B6"/>
    <w:rsid w:val="00AE232B"/>
    <w:rsid w:val="00AE2998"/>
    <w:rsid w:val="00AE3940"/>
    <w:rsid w:val="00AE3BF2"/>
    <w:rsid w:val="00AE3BFF"/>
    <w:rsid w:val="00AE3C6B"/>
    <w:rsid w:val="00AE3F74"/>
    <w:rsid w:val="00AE424D"/>
    <w:rsid w:val="00AE42EB"/>
    <w:rsid w:val="00AE5C64"/>
    <w:rsid w:val="00AE6330"/>
    <w:rsid w:val="00AE6503"/>
    <w:rsid w:val="00AE6558"/>
    <w:rsid w:val="00AE67B0"/>
    <w:rsid w:val="00AE7309"/>
    <w:rsid w:val="00AF04A2"/>
    <w:rsid w:val="00AF0815"/>
    <w:rsid w:val="00AF08E8"/>
    <w:rsid w:val="00AF0DBA"/>
    <w:rsid w:val="00AF143A"/>
    <w:rsid w:val="00AF17DE"/>
    <w:rsid w:val="00AF18F8"/>
    <w:rsid w:val="00AF2043"/>
    <w:rsid w:val="00AF21D0"/>
    <w:rsid w:val="00AF2780"/>
    <w:rsid w:val="00AF288B"/>
    <w:rsid w:val="00AF2B08"/>
    <w:rsid w:val="00AF2FA1"/>
    <w:rsid w:val="00AF30F0"/>
    <w:rsid w:val="00AF3339"/>
    <w:rsid w:val="00AF34EE"/>
    <w:rsid w:val="00AF35D0"/>
    <w:rsid w:val="00AF4516"/>
    <w:rsid w:val="00AF4993"/>
    <w:rsid w:val="00AF5384"/>
    <w:rsid w:val="00AF55F1"/>
    <w:rsid w:val="00AF6226"/>
    <w:rsid w:val="00AF673D"/>
    <w:rsid w:val="00AF71A3"/>
    <w:rsid w:val="00AF74AF"/>
    <w:rsid w:val="00AF7533"/>
    <w:rsid w:val="00AF7C38"/>
    <w:rsid w:val="00AF7D0F"/>
    <w:rsid w:val="00AF7F0C"/>
    <w:rsid w:val="00B001C1"/>
    <w:rsid w:val="00B005A8"/>
    <w:rsid w:val="00B011C4"/>
    <w:rsid w:val="00B01C7C"/>
    <w:rsid w:val="00B021FF"/>
    <w:rsid w:val="00B022FA"/>
    <w:rsid w:val="00B02529"/>
    <w:rsid w:val="00B02570"/>
    <w:rsid w:val="00B02F69"/>
    <w:rsid w:val="00B03479"/>
    <w:rsid w:val="00B036ED"/>
    <w:rsid w:val="00B03E07"/>
    <w:rsid w:val="00B048BC"/>
    <w:rsid w:val="00B04A32"/>
    <w:rsid w:val="00B04F8E"/>
    <w:rsid w:val="00B058D3"/>
    <w:rsid w:val="00B064A7"/>
    <w:rsid w:val="00B0704F"/>
    <w:rsid w:val="00B077A2"/>
    <w:rsid w:val="00B07F2F"/>
    <w:rsid w:val="00B10190"/>
    <w:rsid w:val="00B105A6"/>
    <w:rsid w:val="00B10672"/>
    <w:rsid w:val="00B10B0A"/>
    <w:rsid w:val="00B110EB"/>
    <w:rsid w:val="00B111C2"/>
    <w:rsid w:val="00B115B8"/>
    <w:rsid w:val="00B11DD6"/>
    <w:rsid w:val="00B11EAB"/>
    <w:rsid w:val="00B12227"/>
    <w:rsid w:val="00B12E61"/>
    <w:rsid w:val="00B1305E"/>
    <w:rsid w:val="00B13209"/>
    <w:rsid w:val="00B1373C"/>
    <w:rsid w:val="00B13A1F"/>
    <w:rsid w:val="00B14099"/>
    <w:rsid w:val="00B149D5"/>
    <w:rsid w:val="00B14CDB"/>
    <w:rsid w:val="00B1520F"/>
    <w:rsid w:val="00B16051"/>
    <w:rsid w:val="00B16054"/>
    <w:rsid w:val="00B16197"/>
    <w:rsid w:val="00B16C5F"/>
    <w:rsid w:val="00B170A1"/>
    <w:rsid w:val="00B172CB"/>
    <w:rsid w:val="00B17430"/>
    <w:rsid w:val="00B175AF"/>
    <w:rsid w:val="00B175F2"/>
    <w:rsid w:val="00B2045C"/>
    <w:rsid w:val="00B2098C"/>
    <w:rsid w:val="00B20D9A"/>
    <w:rsid w:val="00B21E2E"/>
    <w:rsid w:val="00B21EEE"/>
    <w:rsid w:val="00B2214A"/>
    <w:rsid w:val="00B22474"/>
    <w:rsid w:val="00B22518"/>
    <w:rsid w:val="00B22C49"/>
    <w:rsid w:val="00B23407"/>
    <w:rsid w:val="00B2375E"/>
    <w:rsid w:val="00B23F20"/>
    <w:rsid w:val="00B24575"/>
    <w:rsid w:val="00B24582"/>
    <w:rsid w:val="00B24973"/>
    <w:rsid w:val="00B250B7"/>
    <w:rsid w:val="00B25148"/>
    <w:rsid w:val="00B254E3"/>
    <w:rsid w:val="00B2638F"/>
    <w:rsid w:val="00B263F1"/>
    <w:rsid w:val="00B2687E"/>
    <w:rsid w:val="00B268D8"/>
    <w:rsid w:val="00B27082"/>
    <w:rsid w:val="00B274AE"/>
    <w:rsid w:val="00B30E43"/>
    <w:rsid w:val="00B317AE"/>
    <w:rsid w:val="00B31DA0"/>
    <w:rsid w:val="00B31E3C"/>
    <w:rsid w:val="00B32286"/>
    <w:rsid w:val="00B3251F"/>
    <w:rsid w:val="00B32749"/>
    <w:rsid w:val="00B332AF"/>
    <w:rsid w:val="00B33BF4"/>
    <w:rsid w:val="00B33FFE"/>
    <w:rsid w:val="00B34132"/>
    <w:rsid w:val="00B34DBF"/>
    <w:rsid w:val="00B35620"/>
    <w:rsid w:val="00B35653"/>
    <w:rsid w:val="00B35BDB"/>
    <w:rsid w:val="00B36130"/>
    <w:rsid w:val="00B36804"/>
    <w:rsid w:val="00B37A9E"/>
    <w:rsid w:val="00B37FD6"/>
    <w:rsid w:val="00B402FC"/>
    <w:rsid w:val="00B40A46"/>
    <w:rsid w:val="00B40F01"/>
    <w:rsid w:val="00B412D4"/>
    <w:rsid w:val="00B41E34"/>
    <w:rsid w:val="00B421CE"/>
    <w:rsid w:val="00B42AA5"/>
    <w:rsid w:val="00B42E1E"/>
    <w:rsid w:val="00B42E36"/>
    <w:rsid w:val="00B42FDA"/>
    <w:rsid w:val="00B4333B"/>
    <w:rsid w:val="00B439F6"/>
    <w:rsid w:val="00B44426"/>
    <w:rsid w:val="00B445D0"/>
    <w:rsid w:val="00B4559A"/>
    <w:rsid w:val="00B45B78"/>
    <w:rsid w:val="00B45E86"/>
    <w:rsid w:val="00B46448"/>
    <w:rsid w:val="00B46993"/>
    <w:rsid w:val="00B46B67"/>
    <w:rsid w:val="00B46C22"/>
    <w:rsid w:val="00B474C2"/>
    <w:rsid w:val="00B507BB"/>
    <w:rsid w:val="00B51270"/>
    <w:rsid w:val="00B512FE"/>
    <w:rsid w:val="00B517D0"/>
    <w:rsid w:val="00B517F1"/>
    <w:rsid w:val="00B51A10"/>
    <w:rsid w:val="00B51F3D"/>
    <w:rsid w:val="00B52454"/>
    <w:rsid w:val="00B52A66"/>
    <w:rsid w:val="00B52FEB"/>
    <w:rsid w:val="00B53BD7"/>
    <w:rsid w:val="00B54091"/>
    <w:rsid w:val="00B54997"/>
    <w:rsid w:val="00B54B17"/>
    <w:rsid w:val="00B5565A"/>
    <w:rsid w:val="00B559A4"/>
    <w:rsid w:val="00B55B34"/>
    <w:rsid w:val="00B55DE9"/>
    <w:rsid w:val="00B55F06"/>
    <w:rsid w:val="00B55FE0"/>
    <w:rsid w:val="00B564DC"/>
    <w:rsid w:val="00B56670"/>
    <w:rsid w:val="00B56A3C"/>
    <w:rsid w:val="00B56CEF"/>
    <w:rsid w:val="00B571B2"/>
    <w:rsid w:val="00B57679"/>
    <w:rsid w:val="00B57952"/>
    <w:rsid w:val="00B5796D"/>
    <w:rsid w:val="00B57A6A"/>
    <w:rsid w:val="00B57C20"/>
    <w:rsid w:val="00B600D6"/>
    <w:rsid w:val="00B60376"/>
    <w:rsid w:val="00B60ACF"/>
    <w:rsid w:val="00B6109A"/>
    <w:rsid w:val="00B615C4"/>
    <w:rsid w:val="00B61CF6"/>
    <w:rsid w:val="00B6216B"/>
    <w:rsid w:val="00B62200"/>
    <w:rsid w:val="00B62219"/>
    <w:rsid w:val="00B6253E"/>
    <w:rsid w:val="00B627A6"/>
    <w:rsid w:val="00B627FD"/>
    <w:rsid w:val="00B633CA"/>
    <w:rsid w:val="00B635CF"/>
    <w:rsid w:val="00B6372A"/>
    <w:rsid w:val="00B637FA"/>
    <w:rsid w:val="00B63D3D"/>
    <w:rsid w:val="00B63D41"/>
    <w:rsid w:val="00B64002"/>
    <w:rsid w:val="00B64454"/>
    <w:rsid w:val="00B64ACA"/>
    <w:rsid w:val="00B64B75"/>
    <w:rsid w:val="00B64E23"/>
    <w:rsid w:val="00B652BA"/>
    <w:rsid w:val="00B655F4"/>
    <w:rsid w:val="00B658A0"/>
    <w:rsid w:val="00B6674F"/>
    <w:rsid w:val="00B667C4"/>
    <w:rsid w:val="00B6749F"/>
    <w:rsid w:val="00B6753A"/>
    <w:rsid w:val="00B6796C"/>
    <w:rsid w:val="00B67BC7"/>
    <w:rsid w:val="00B67BF7"/>
    <w:rsid w:val="00B67E54"/>
    <w:rsid w:val="00B700C4"/>
    <w:rsid w:val="00B70620"/>
    <w:rsid w:val="00B70758"/>
    <w:rsid w:val="00B70D12"/>
    <w:rsid w:val="00B723FD"/>
    <w:rsid w:val="00B7265D"/>
    <w:rsid w:val="00B72A17"/>
    <w:rsid w:val="00B741CF"/>
    <w:rsid w:val="00B744B7"/>
    <w:rsid w:val="00B74EAF"/>
    <w:rsid w:val="00B74ECF"/>
    <w:rsid w:val="00B754AD"/>
    <w:rsid w:val="00B76D83"/>
    <w:rsid w:val="00B76D99"/>
    <w:rsid w:val="00B775D1"/>
    <w:rsid w:val="00B77992"/>
    <w:rsid w:val="00B8072C"/>
    <w:rsid w:val="00B80A07"/>
    <w:rsid w:val="00B80E64"/>
    <w:rsid w:val="00B815E6"/>
    <w:rsid w:val="00B816FF"/>
    <w:rsid w:val="00B826D5"/>
    <w:rsid w:val="00B82B6E"/>
    <w:rsid w:val="00B83056"/>
    <w:rsid w:val="00B83412"/>
    <w:rsid w:val="00B84EDB"/>
    <w:rsid w:val="00B85464"/>
    <w:rsid w:val="00B854E5"/>
    <w:rsid w:val="00B85593"/>
    <w:rsid w:val="00B8724E"/>
    <w:rsid w:val="00B876F2"/>
    <w:rsid w:val="00B87A77"/>
    <w:rsid w:val="00B87B0C"/>
    <w:rsid w:val="00B87CC9"/>
    <w:rsid w:val="00B90444"/>
    <w:rsid w:val="00B9078B"/>
    <w:rsid w:val="00B907AA"/>
    <w:rsid w:val="00B90FED"/>
    <w:rsid w:val="00B91396"/>
    <w:rsid w:val="00B9155E"/>
    <w:rsid w:val="00B91938"/>
    <w:rsid w:val="00B91D2F"/>
    <w:rsid w:val="00B91E12"/>
    <w:rsid w:val="00B91E9C"/>
    <w:rsid w:val="00B920F5"/>
    <w:rsid w:val="00B93182"/>
    <w:rsid w:val="00B93D60"/>
    <w:rsid w:val="00B93DB6"/>
    <w:rsid w:val="00B93FE4"/>
    <w:rsid w:val="00B9423B"/>
    <w:rsid w:val="00B944F2"/>
    <w:rsid w:val="00B95254"/>
    <w:rsid w:val="00B95757"/>
    <w:rsid w:val="00B95C96"/>
    <w:rsid w:val="00B95CB3"/>
    <w:rsid w:val="00B964CB"/>
    <w:rsid w:val="00B964E1"/>
    <w:rsid w:val="00B96EB8"/>
    <w:rsid w:val="00B974C0"/>
    <w:rsid w:val="00B97751"/>
    <w:rsid w:val="00B97B7D"/>
    <w:rsid w:val="00B97F18"/>
    <w:rsid w:val="00B97FE0"/>
    <w:rsid w:val="00BA0008"/>
    <w:rsid w:val="00BA10C5"/>
    <w:rsid w:val="00BA10DD"/>
    <w:rsid w:val="00BA1916"/>
    <w:rsid w:val="00BA1B9C"/>
    <w:rsid w:val="00BA2076"/>
    <w:rsid w:val="00BA2F9C"/>
    <w:rsid w:val="00BA37A9"/>
    <w:rsid w:val="00BA4118"/>
    <w:rsid w:val="00BA4350"/>
    <w:rsid w:val="00BA4394"/>
    <w:rsid w:val="00BA4C65"/>
    <w:rsid w:val="00BA4CE9"/>
    <w:rsid w:val="00BA4D18"/>
    <w:rsid w:val="00BA5041"/>
    <w:rsid w:val="00BA5998"/>
    <w:rsid w:val="00BA5EAF"/>
    <w:rsid w:val="00BA6126"/>
    <w:rsid w:val="00BA669F"/>
    <w:rsid w:val="00BA6794"/>
    <w:rsid w:val="00BA698C"/>
    <w:rsid w:val="00BA6D22"/>
    <w:rsid w:val="00BA6ECD"/>
    <w:rsid w:val="00BA7889"/>
    <w:rsid w:val="00BA7F1B"/>
    <w:rsid w:val="00BB025F"/>
    <w:rsid w:val="00BB02A5"/>
    <w:rsid w:val="00BB0484"/>
    <w:rsid w:val="00BB0881"/>
    <w:rsid w:val="00BB08FA"/>
    <w:rsid w:val="00BB0D1E"/>
    <w:rsid w:val="00BB19EE"/>
    <w:rsid w:val="00BB1DD1"/>
    <w:rsid w:val="00BB1F35"/>
    <w:rsid w:val="00BB2502"/>
    <w:rsid w:val="00BB2B18"/>
    <w:rsid w:val="00BB31A2"/>
    <w:rsid w:val="00BB3C7F"/>
    <w:rsid w:val="00BB3C87"/>
    <w:rsid w:val="00BB4041"/>
    <w:rsid w:val="00BB408A"/>
    <w:rsid w:val="00BB4467"/>
    <w:rsid w:val="00BB50A5"/>
    <w:rsid w:val="00BB5B79"/>
    <w:rsid w:val="00BB5F40"/>
    <w:rsid w:val="00BB6109"/>
    <w:rsid w:val="00BB6623"/>
    <w:rsid w:val="00BB68BE"/>
    <w:rsid w:val="00BB6BDC"/>
    <w:rsid w:val="00BB740C"/>
    <w:rsid w:val="00BB7733"/>
    <w:rsid w:val="00BB796F"/>
    <w:rsid w:val="00BB7D88"/>
    <w:rsid w:val="00BC022F"/>
    <w:rsid w:val="00BC121D"/>
    <w:rsid w:val="00BC135E"/>
    <w:rsid w:val="00BC1984"/>
    <w:rsid w:val="00BC21CE"/>
    <w:rsid w:val="00BC231C"/>
    <w:rsid w:val="00BC2645"/>
    <w:rsid w:val="00BC3A48"/>
    <w:rsid w:val="00BC3A63"/>
    <w:rsid w:val="00BC41BE"/>
    <w:rsid w:val="00BC41F2"/>
    <w:rsid w:val="00BC4C9D"/>
    <w:rsid w:val="00BC50E7"/>
    <w:rsid w:val="00BC6AF5"/>
    <w:rsid w:val="00BC732E"/>
    <w:rsid w:val="00BC7786"/>
    <w:rsid w:val="00BC7AFB"/>
    <w:rsid w:val="00BC7E6D"/>
    <w:rsid w:val="00BD01C5"/>
    <w:rsid w:val="00BD038B"/>
    <w:rsid w:val="00BD042B"/>
    <w:rsid w:val="00BD069C"/>
    <w:rsid w:val="00BD093D"/>
    <w:rsid w:val="00BD0BE2"/>
    <w:rsid w:val="00BD1294"/>
    <w:rsid w:val="00BD1643"/>
    <w:rsid w:val="00BD1C8E"/>
    <w:rsid w:val="00BD1E55"/>
    <w:rsid w:val="00BD2A58"/>
    <w:rsid w:val="00BD2B6A"/>
    <w:rsid w:val="00BD3B1F"/>
    <w:rsid w:val="00BD3DE4"/>
    <w:rsid w:val="00BD403A"/>
    <w:rsid w:val="00BD4477"/>
    <w:rsid w:val="00BD456A"/>
    <w:rsid w:val="00BD4657"/>
    <w:rsid w:val="00BD483F"/>
    <w:rsid w:val="00BD48B8"/>
    <w:rsid w:val="00BD4A43"/>
    <w:rsid w:val="00BD4BF3"/>
    <w:rsid w:val="00BD6101"/>
    <w:rsid w:val="00BD6267"/>
    <w:rsid w:val="00BD63A3"/>
    <w:rsid w:val="00BD6730"/>
    <w:rsid w:val="00BD6928"/>
    <w:rsid w:val="00BD6C7B"/>
    <w:rsid w:val="00BD6FC3"/>
    <w:rsid w:val="00BD72AE"/>
    <w:rsid w:val="00BD7495"/>
    <w:rsid w:val="00BD764F"/>
    <w:rsid w:val="00BD7B05"/>
    <w:rsid w:val="00BE01C8"/>
    <w:rsid w:val="00BE0C9B"/>
    <w:rsid w:val="00BE0D4C"/>
    <w:rsid w:val="00BE268B"/>
    <w:rsid w:val="00BE28BE"/>
    <w:rsid w:val="00BE2C53"/>
    <w:rsid w:val="00BE2E85"/>
    <w:rsid w:val="00BE2F3D"/>
    <w:rsid w:val="00BE3206"/>
    <w:rsid w:val="00BE3252"/>
    <w:rsid w:val="00BE4401"/>
    <w:rsid w:val="00BE4425"/>
    <w:rsid w:val="00BE4890"/>
    <w:rsid w:val="00BE4AEC"/>
    <w:rsid w:val="00BE5CDF"/>
    <w:rsid w:val="00BE5F5F"/>
    <w:rsid w:val="00BE6047"/>
    <w:rsid w:val="00BE6505"/>
    <w:rsid w:val="00BE66E2"/>
    <w:rsid w:val="00BE795B"/>
    <w:rsid w:val="00BF0327"/>
    <w:rsid w:val="00BF0384"/>
    <w:rsid w:val="00BF0526"/>
    <w:rsid w:val="00BF074A"/>
    <w:rsid w:val="00BF0AE1"/>
    <w:rsid w:val="00BF0BDE"/>
    <w:rsid w:val="00BF13C5"/>
    <w:rsid w:val="00BF16C3"/>
    <w:rsid w:val="00BF1C29"/>
    <w:rsid w:val="00BF1E00"/>
    <w:rsid w:val="00BF2007"/>
    <w:rsid w:val="00BF234B"/>
    <w:rsid w:val="00BF2508"/>
    <w:rsid w:val="00BF2887"/>
    <w:rsid w:val="00BF2956"/>
    <w:rsid w:val="00BF29A3"/>
    <w:rsid w:val="00BF2B1D"/>
    <w:rsid w:val="00BF3097"/>
    <w:rsid w:val="00BF3823"/>
    <w:rsid w:val="00BF41EC"/>
    <w:rsid w:val="00BF4216"/>
    <w:rsid w:val="00BF45C0"/>
    <w:rsid w:val="00BF4D2E"/>
    <w:rsid w:val="00BF4EEE"/>
    <w:rsid w:val="00BF53DE"/>
    <w:rsid w:val="00BF588C"/>
    <w:rsid w:val="00BF5A3A"/>
    <w:rsid w:val="00BF5DB2"/>
    <w:rsid w:val="00BF6047"/>
    <w:rsid w:val="00BF6202"/>
    <w:rsid w:val="00BF675D"/>
    <w:rsid w:val="00BF6B6E"/>
    <w:rsid w:val="00BF6EBC"/>
    <w:rsid w:val="00BF6F63"/>
    <w:rsid w:val="00C00283"/>
    <w:rsid w:val="00C00856"/>
    <w:rsid w:val="00C00902"/>
    <w:rsid w:val="00C009D6"/>
    <w:rsid w:val="00C00A06"/>
    <w:rsid w:val="00C018A1"/>
    <w:rsid w:val="00C0193D"/>
    <w:rsid w:val="00C01F37"/>
    <w:rsid w:val="00C01F78"/>
    <w:rsid w:val="00C03418"/>
    <w:rsid w:val="00C036C9"/>
    <w:rsid w:val="00C038C2"/>
    <w:rsid w:val="00C03F28"/>
    <w:rsid w:val="00C03FC1"/>
    <w:rsid w:val="00C04064"/>
    <w:rsid w:val="00C0423F"/>
    <w:rsid w:val="00C047EA"/>
    <w:rsid w:val="00C049B8"/>
    <w:rsid w:val="00C0509C"/>
    <w:rsid w:val="00C05490"/>
    <w:rsid w:val="00C05F80"/>
    <w:rsid w:val="00C063E0"/>
    <w:rsid w:val="00C07224"/>
    <w:rsid w:val="00C077B9"/>
    <w:rsid w:val="00C079CB"/>
    <w:rsid w:val="00C07A64"/>
    <w:rsid w:val="00C105A8"/>
    <w:rsid w:val="00C112EB"/>
    <w:rsid w:val="00C114E0"/>
    <w:rsid w:val="00C116EF"/>
    <w:rsid w:val="00C1192D"/>
    <w:rsid w:val="00C11CE2"/>
    <w:rsid w:val="00C11D62"/>
    <w:rsid w:val="00C1272B"/>
    <w:rsid w:val="00C128F7"/>
    <w:rsid w:val="00C12A6F"/>
    <w:rsid w:val="00C12AE7"/>
    <w:rsid w:val="00C133F5"/>
    <w:rsid w:val="00C1342D"/>
    <w:rsid w:val="00C13AF7"/>
    <w:rsid w:val="00C13D12"/>
    <w:rsid w:val="00C13EBE"/>
    <w:rsid w:val="00C146BC"/>
    <w:rsid w:val="00C14801"/>
    <w:rsid w:val="00C14A69"/>
    <w:rsid w:val="00C150AE"/>
    <w:rsid w:val="00C153DF"/>
    <w:rsid w:val="00C1599F"/>
    <w:rsid w:val="00C15B72"/>
    <w:rsid w:val="00C17334"/>
    <w:rsid w:val="00C1748E"/>
    <w:rsid w:val="00C174DD"/>
    <w:rsid w:val="00C178E8"/>
    <w:rsid w:val="00C2088D"/>
    <w:rsid w:val="00C208EB"/>
    <w:rsid w:val="00C208ED"/>
    <w:rsid w:val="00C20DCA"/>
    <w:rsid w:val="00C20E0A"/>
    <w:rsid w:val="00C20E16"/>
    <w:rsid w:val="00C20ED6"/>
    <w:rsid w:val="00C216D9"/>
    <w:rsid w:val="00C22B11"/>
    <w:rsid w:val="00C22D03"/>
    <w:rsid w:val="00C22D51"/>
    <w:rsid w:val="00C22EF6"/>
    <w:rsid w:val="00C22F6B"/>
    <w:rsid w:val="00C232CE"/>
    <w:rsid w:val="00C23EA0"/>
    <w:rsid w:val="00C246D9"/>
    <w:rsid w:val="00C2478C"/>
    <w:rsid w:val="00C24BA3"/>
    <w:rsid w:val="00C24EC5"/>
    <w:rsid w:val="00C24FCD"/>
    <w:rsid w:val="00C2517D"/>
    <w:rsid w:val="00C25701"/>
    <w:rsid w:val="00C257CC"/>
    <w:rsid w:val="00C26852"/>
    <w:rsid w:val="00C26B2D"/>
    <w:rsid w:val="00C270F4"/>
    <w:rsid w:val="00C2714B"/>
    <w:rsid w:val="00C30220"/>
    <w:rsid w:val="00C30E9E"/>
    <w:rsid w:val="00C317F8"/>
    <w:rsid w:val="00C31C6C"/>
    <w:rsid w:val="00C31F76"/>
    <w:rsid w:val="00C327E8"/>
    <w:rsid w:val="00C32AB7"/>
    <w:rsid w:val="00C32FD0"/>
    <w:rsid w:val="00C33486"/>
    <w:rsid w:val="00C3377B"/>
    <w:rsid w:val="00C33FDF"/>
    <w:rsid w:val="00C3433E"/>
    <w:rsid w:val="00C34DAB"/>
    <w:rsid w:val="00C35095"/>
    <w:rsid w:val="00C350A5"/>
    <w:rsid w:val="00C3561D"/>
    <w:rsid w:val="00C358AF"/>
    <w:rsid w:val="00C360C3"/>
    <w:rsid w:val="00C369A0"/>
    <w:rsid w:val="00C36D11"/>
    <w:rsid w:val="00C36EE2"/>
    <w:rsid w:val="00C37410"/>
    <w:rsid w:val="00C37413"/>
    <w:rsid w:val="00C377ED"/>
    <w:rsid w:val="00C378C6"/>
    <w:rsid w:val="00C37BB2"/>
    <w:rsid w:val="00C4062E"/>
    <w:rsid w:val="00C40C84"/>
    <w:rsid w:val="00C40E7E"/>
    <w:rsid w:val="00C40F09"/>
    <w:rsid w:val="00C4100C"/>
    <w:rsid w:val="00C4170A"/>
    <w:rsid w:val="00C41A67"/>
    <w:rsid w:val="00C41CAC"/>
    <w:rsid w:val="00C426DF"/>
    <w:rsid w:val="00C42F7C"/>
    <w:rsid w:val="00C43C87"/>
    <w:rsid w:val="00C43DF7"/>
    <w:rsid w:val="00C4403A"/>
    <w:rsid w:val="00C44135"/>
    <w:rsid w:val="00C4461E"/>
    <w:rsid w:val="00C4473D"/>
    <w:rsid w:val="00C46458"/>
    <w:rsid w:val="00C46845"/>
    <w:rsid w:val="00C47754"/>
    <w:rsid w:val="00C47965"/>
    <w:rsid w:val="00C47C9D"/>
    <w:rsid w:val="00C500CE"/>
    <w:rsid w:val="00C501CD"/>
    <w:rsid w:val="00C5023F"/>
    <w:rsid w:val="00C505B9"/>
    <w:rsid w:val="00C506E1"/>
    <w:rsid w:val="00C508F7"/>
    <w:rsid w:val="00C50C93"/>
    <w:rsid w:val="00C50DF9"/>
    <w:rsid w:val="00C52750"/>
    <w:rsid w:val="00C5288D"/>
    <w:rsid w:val="00C52AE4"/>
    <w:rsid w:val="00C52C7E"/>
    <w:rsid w:val="00C52CD4"/>
    <w:rsid w:val="00C52E7B"/>
    <w:rsid w:val="00C536F8"/>
    <w:rsid w:val="00C53A24"/>
    <w:rsid w:val="00C53E79"/>
    <w:rsid w:val="00C54322"/>
    <w:rsid w:val="00C54A0B"/>
    <w:rsid w:val="00C55118"/>
    <w:rsid w:val="00C55583"/>
    <w:rsid w:val="00C55C28"/>
    <w:rsid w:val="00C56025"/>
    <w:rsid w:val="00C56556"/>
    <w:rsid w:val="00C56C43"/>
    <w:rsid w:val="00C5724F"/>
    <w:rsid w:val="00C60CDF"/>
    <w:rsid w:val="00C60FBF"/>
    <w:rsid w:val="00C613E7"/>
    <w:rsid w:val="00C61422"/>
    <w:rsid w:val="00C62943"/>
    <w:rsid w:val="00C62B0F"/>
    <w:rsid w:val="00C62DCF"/>
    <w:rsid w:val="00C633CE"/>
    <w:rsid w:val="00C634E6"/>
    <w:rsid w:val="00C63FAC"/>
    <w:rsid w:val="00C64D2D"/>
    <w:rsid w:val="00C64E8F"/>
    <w:rsid w:val="00C653AC"/>
    <w:rsid w:val="00C654F3"/>
    <w:rsid w:val="00C656CE"/>
    <w:rsid w:val="00C65775"/>
    <w:rsid w:val="00C65AF3"/>
    <w:rsid w:val="00C65EE9"/>
    <w:rsid w:val="00C65FDC"/>
    <w:rsid w:val="00C6609D"/>
    <w:rsid w:val="00C66C55"/>
    <w:rsid w:val="00C66D58"/>
    <w:rsid w:val="00C6733C"/>
    <w:rsid w:val="00C67A0D"/>
    <w:rsid w:val="00C709CC"/>
    <w:rsid w:val="00C70B30"/>
    <w:rsid w:val="00C7116C"/>
    <w:rsid w:val="00C7155B"/>
    <w:rsid w:val="00C71BC5"/>
    <w:rsid w:val="00C72063"/>
    <w:rsid w:val="00C723AB"/>
    <w:rsid w:val="00C724A7"/>
    <w:rsid w:val="00C72773"/>
    <w:rsid w:val="00C72ABC"/>
    <w:rsid w:val="00C7373C"/>
    <w:rsid w:val="00C73D5A"/>
    <w:rsid w:val="00C73DE8"/>
    <w:rsid w:val="00C7458D"/>
    <w:rsid w:val="00C74C13"/>
    <w:rsid w:val="00C7526A"/>
    <w:rsid w:val="00C753A1"/>
    <w:rsid w:val="00C755D6"/>
    <w:rsid w:val="00C75910"/>
    <w:rsid w:val="00C75E77"/>
    <w:rsid w:val="00C76372"/>
    <w:rsid w:val="00C7654D"/>
    <w:rsid w:val="00C77244"/>
    <w:rsid w:val="00C807B6"/>
    <w:rsid w:val="00C80A51"/>
    <w:rsid w:val="00C80DE5"/>
    <w:rsid w:val="00C815CB"/>
    <w:rsid w:val="00C81BE1"/>
    <w:rsid w:val="00C821ED"/>
    <w:rsid w:val="00C824DF"/>
    <w:rsid w:val="00C828D3"/>
    <w:rsid w:val="00C82A3F"/>
    <w:rsid w:val="00C82AAD"/>
    <w:rsid w:val="00C82B39"/>
    <w:rsid w:val="00C82C8B"/>
    <w:rsid w:val="00C838BD"/>
    <w:rsid w:val="00C839D6"/>
    <w:rsid w:val="00C84296"/>
    <w:rsid w:val="00C8435A"/>
    <w:rsid w:val="00C84437"/>
    <w:rsid w:val="00C8461C"/>
    <w:rsid w:val="00C84811"/>
    <w:rsid w:val="00C84D42"/>
    <w:rsid w:val="00C85191"/>
    <w:rsid w:val="00C858B5"/>
    <w:rsid w:val="00C862F1"/>
    <w:rsid w:val="00C87481"/>
    <w:rsid w:val="00C903F3"/>
    <w:rsid w:val="00C90436"/>
    <w:rsid w:val="00C91924"/>
    <w:rsid w:val="00C91BF6"/>
    <w:rsid w:val="00C92593"/>
    <w:rsid w:val="00C925AF"/>
    <w:rsid w:val="00C928C4"/>
    <w:rsid w:val="00C92C6A"/>
    <w:rsid w:val="00C92E3D"/>
    <w:rsid w:val="00C92E56"/>
    <w:rsid w:val="00C93313"/>
    <w:rsid w:val="00C9366E"/>
    <w:rsid w:val="00C937E4"/>
    <w:rsid w:val="00C93925"/>
    <w:rsid w:val="00C93B81"/>
    <w:rsid w:val="00C94272"/>
    <w:rsid w:val="00C94607"/>
    <w:rsid w:val="00C94D11"/>
    <w:rsid w:val="00C95556"/>
    <w:rsid w:val="00C955EE"/>
    <w:rsid w:val="00C95ED1"/>
    <w:rsid w:val="00C9613C"/>
    <w:rsid w:val="00C969A3"/>
    <w:rsid w:val="00C97133"/>
    <w:rsid w:val="00C97267"/>
    <w:rsid w:val="00C977ED"/>
    <w:rsid w:val="00C979D6"/>
    <w:rsid w:val="00C97A54"/>
    <w:rsid w:val="00C97D0C"/>
    <w:rsid w:val="00C97FAB"/>
    <w:rsid w:val="00CA0145"/>
    <w:rsid w:val="00CA02EE"/>
    <w:rsid w:val="00CA04AF"/>
    <w:rsid w:val="00CA0AEC"/>
    <w:rsid w:val="00CA1685"/>
    <w:rsid w:val="00CA1861"/>
    <w:rsid w:val="00CA1AC8"/>
    <w:rsid w:val="00CA1AE5"/>
    <w:rsid w:val="00CA2246"/>
    <w:rsid w:val="00CA29AC"/>
    <w:rsid w:val="00CA2C82"/>
    <w:rsid w:val="00CA2F5C"/>
    <w:rsid w:val="00CA2FEE"/>
    <w:rsid w:val="00CA3037"/>
    <w:rsid w:val="00CA370B"/>
    <w:rsid w:val="00CA3AB2"/>
    <w:rsid w:val="00CA3CA4"/>
    <w:rsid w:val="00CA3CB6"/>
    <w:rsid w:val="00CA3F04"/>
    <w:rsid w:val="00CA4200"/>
    <w:rsid w:val="00CA4B97"/>
    <w:rsid w:val="00CA4C46"/>
    <w:rsid w:val="00CA5268"/>
    <w:rsid w:val="00CA5ECF"/>
    <w:rsid w:val="00CA605A"/>
    <w:rsid w:val="00CA6232"/>
    <w:rsid w:val="00CA6CDE"/>
    <w:rsid w:val="00CA6DDB"/>
    <w:rsid w:val="00CA70AB"/>
    <w:rsid w:val="00CA74DA"/>
    <w:rsid w:val="00CB031E"/>
    <w:rsid w:val="00CB034B"/>
    <w:rsid w:val="00CB0C02"/>
    <w:rsid w:val="00CB1194"/>
    <w:rsid w:val="00CB12AB"/>
    <w:rsid w:val="00CB1728"/>
    <w:rsid w:val="00CB2392"/>
    <w:rsid w:val="00CB26AB"/>
    <w:rsid w:val="00CB29AA"/>
    <w:rsid w:val="00CB29C9"/>
    <w:rsid w:val="00CB2E13"/>
    <w:rsid w:val="00CB2F6A"/>
    <w:rsid w:val="00CB3658"/>
    <w:rsid w:val="00CB52D3"/>
    <w:rsid w:val="00CB5666"/>
    <w:rsid w:val="00CB5BD4"/>
    <w:rsid w:val="00CB5F12"/>
    <w:rsid w:val="00CB671E"/>
    <w:rsid w:val="00CB67C3"/>
    <w:rsid w:val="00CB6954"/>
    <w:rsid w:val="00CB6C39"/>
    <w:rsid w:val="00CB6F40"/>
    <w:rsid w:val="00CB75E0"/>
    <w:rsid w:val="00CB7BFF"/>
    <w:rsid w:val="00CB7F09"/>
    <w:rsid w:val="00CC03C0"/>
    <w:rsid w:val="00CC0467"/>
    <w:rsid w:val="00CC079D"/>
    <w:rsid w:val="00CC0833"/>
    <w:rsid w:val="00CC122E"/>
    <w:rsid w:val="00CC1237"/>
    <w:rsid w:val="00CC18BF"/>
    <w:rsid w:val="00CC1A45"/>
    <w:rsid w:val="00CC1BE1"/>
    <w:rsid w:val="00CC1E33"/>
    <w:rsid w:val="00CC2516"/>
    <w:rsid w:val="00CC2AF5"/>
    <w:rsid w:val="00CC2B89"/>
    <w:rsid w:val="00CC2C38"/>
    <w:rsid w:val="00CC2D35"/>
    <w:rsid w:val="00CC2E9F"/>
    <w:rsid w:val="00CC2FB8"/>
    <w:rsid w:val="00CC3011"/>
    <w:rsid w:val="00CC388F"/>
    <w:rsid w:val="00CC3A6E"/>
    <w:rsid w:val="00CC3E27"/>
    <w:rsid w:val="00CC42E4"/>
    <w:rsid w:val="00CC48A9"/>
    <w:rsid w:val="00CC4B9A"/>
    <w:rsid w:val="00CC4F30"/>
    <w:rsid w:val="00CC5216"/>
    <w:rsid w:val="00CC524C"/>
    <w:rsid w:val="00CC6574"/>
    <w:rsid w:val="00CC67D8"/>
    <w:rsid w:val="00CC6A07"/>
    <w:rsid w:val="00CC6EE1"/>
    <w:rsid w:val="00CC722D"/>
    <w:rsid w:val="00CC76AE"/>
    <w:rsid w:val="00CC79A4"/>
    <w:rsid w:val="00CC7EBB"/>
    <w:rsid w:val="00CD004A"/>
    <w:rsid w:val="00CD065B"/>
    <w:rsid w:val="00CD0831"/>
    <w:rsid w:val="00CD0D65"/>
    <w:rsid w:val="00CD1ABA"/>
    <w:rsid w:val="00CD1C8B"/>
    <w:rsid w:val="00CD2268"/>
    <w:rsid w:val="00CD2D1D"/>
    <w:rsid w:val="00CD30A5"/>
    <w:rsid w:val="00CD30EB"/>
    <w:rsid w:val="00CD3273"/>
    <w:rsid w:val="00CD3745"/>
    <w:rsid w:val="00CD3830"/>
    <w:rsid w:val="00CD487D"/>
    <w:rsid w:val="00CD4A51"/>
    <w:rsid w:val="00CD4E01"/>
    <w:rsid w:val="00CD4E78"/>
    <w:rsid w:val="00CD58E6"/>
    <w:rsid w:val="00CD5902"/>
    <w:rsid w:val="00CD653B"/>
    <w:rsid w:val="00CD6542"/>
    <w:rsid w:val="00CD66AB"/>
    <w:rsid w:val="00CD6A68"/>
    <w:rsid w:val="00CD724D"/>
    <w:rsid w:val="00CD7751"/>
    <w:rsid w:val="00CD7B45"/>
    <w:rsid w:val="00CE0484"/>
    <w:rsid w:val="00CE0885"/>
    <w:rsid w:val="00CE0C83"/>
    <w:rsid w:val="00CE0D8D"/>
    <w:rsid w:val="00CE152D"/>
    <w:rsid w:val="00CE1EA0"/>
    <w:rsid w:val="00CE2056"/>
    <w:rsid w:val="00CE24AB"/>
    <w:rsid w:val="00CE2F9F"/>
    <w:rsid w:val="00CE3715"/>
    <w:rsid w:val="00CE3726"/>
    <w:rsid w:val="00CE38A5"/>
    <w:rsid w:val="00CE43AA"/>
    <w:rsid w:val="00CE4AA9"/>
    <w:rsid w:val="00CE4B65"/>
    <w:rsid w:val="00CE4B7D"/>
    <w:rsid w:val="00CE4C42"/>
    <w:rsid w:val="00CE4F2D"/>
    <w:rsid w:val="00CE5045"/>
    <w:rsid w:val="00CE5A1C"/>
    <w:rsid w:val="00CE5F94"/>
    <w:rsid w:val="00CE5FC1"/>
    <w:rsid w:val="00CE67AE"/>
    <w:rsid w:val="00CE6AA9"/>
    <w:rsid w:val="00CE7194"/>
    <w:rsid w:val="00CE72D1"/>
    <w:rsid w:val="00CE7D86"/>
    <w:rsid w:val="00CF02E0"/>
    <w:rsid w:val="00CF1A97"/>
    <w:rsid w:val="00CF1B66"/>
    <w:rsid w:val="00CF1C16"/>
    <w:rsid w:val="00CF1DA6"/>
    <w:rsid w:val="00CF1E44"/>
    <w:rsid w:val="00CF1FE4"/>
    <w:rsid w:val="00CF2DDC"/>
    <w:rsid w:val="00CF313C"/>
    <w:rsid w:val="00CF3BB5"/>
    <w:rsid w:val="00CF3CDF"/>
    <w:rsid w:val="00CF49C7"/>
    <w:rsid w:val="00CF4BD1"/>
    <w:rsid w:val="00CF4E6A"/>
    <w:rsid w:val="00CF4F2F"/>
    <w:rsid w:val="00CF53CA"/>
    <w:rsid w:val="00CF5A2A"/>
    <w:rsid w:val="00CF6CE6"/>
    <w:rsid w:val="00CF6E44"/>
    <w:rsid w:val="00CF7A1B"/>
    <w:rsid w:val="00CF7ABC"/>
    <w:rsid w:val="00D00236"/>
    <w:rsid w:val="00D002CF"/>
    <w:rsid w:val="00D0094F"/>
    <w:rsid w:val="00D00CE9"/>
    <w:rsid w:val="00D00DB7"/>
    <w:rsid w:val="00D01918"/>
    <w:rsid w:val="00D02478"/>
    <w:rsid w:val="00D025B6"/>
    <w:rsid w:val="00D02A00"/>
    <w:rsid w:val="00D02B31"/>
    <w:rsid w:val="00D03439"/>
    <w:rsid w:val="00D03ACD"/>
    <w:rsid w:val="00D03EC1"/>
    <w:rsid w:val="00D04655"/>
    <w:rsid w:val="00D05395"/>
    <w:rsid w:val="00D0566A"/>
    <w:rsid w:val="00D05A54"/>
    <w:rsid w:val="00D05B09"/>
    <w:rsid w:val="00D05BF1"/>
    <w:rsid w:val="00D063F2"/>
    <w:rsid w:val="00D06451"/>
    <w:rsid w:val="00D070D4"/>
    <w:rsid w:val="00D07F48"/>
    <w:rsid w:val="00D106E2"/>
    <w:rsid w:val="00D10BB9"/>
    <w:rsid w:val="00D10C79"/>
    <w:rsid w:val="00D11B64"/>
    <w:rsid w:val="00D12292"/>
    <w:rsid w:val="00D124DC"/>
    <w:rsid w:val="00D13218"/>
    <w:rsid w:val="00D14090"/>
    <w:rsid w:val="00D14946"/>
    <w:rsid w:val="00D14A4D"/>
    <w:rsid w:val="00D151E9"/>
    <w:rsid w:val="00D15244"/>
    <w:rsid w:val="00D15354"/>
    <w:rsid w:val="00D155E0"/>
    <w:rsid w:val="00D15B3F"/>
    <w:rsid w:val="00D15C0A"/>
    <w:rsid w:val="00D1638A"/>
    <w:rsid w:val="00D169C7"/>
    <w:rsid w:val="00D179CE"/>
    <w:rsid w:val="00D17BD1"/>
    <w:rsid w:val="00D17C4D"/>
    <w:rsid w:val="00D17FDC"/>
    <w:rsid w:val="00D20287"/>
    <w:rsid w:val="00D2085B"/>
    <w:rsid w:val="00D20989"/>
    <w:rsid w:val="00D20A29"/>
    <w:rsid w:val="00D20A3F"/>
    <w:rsid w:val="00D211A5"/>
    <w:rsid w:val="00D21275"/>
    <w:rsid w:val="00D213E1"/>
    <w:rsid w:val="00D21C89"/>
    <w:rsid w:val="00D21DF1"/>
    <w:rsid w:val="00D21E56"/>
    <w:rsid w:val="00D220DA"/>
    <w:rsid w:val="00D22790"/>
    <w:rsid w:val="00D2295D"/>
    <w:rsid w:val="00D22AB6"/>
    <w:rsid w:val="00D22DE9"/>
    <w:rsid w:val="00D2309B"/>
    <w:rsid w:val="00D231BF"/>
    <w:rsid w:val="00D233CE"/>
    <w:rsid w:val="00D237B4"/>
    <w:rsid w:val="00D24B37"/>
    <w:rsid w:val="00D254D8"/>
    <w:rsid w:val="00D259DF"/>
    <w:rsid w:val="00D261F6"/>
    <w:rsid w:val="00D262EC"/>
    <w:rsid w:val="00D26A17"/>
    <w:rsid w:val="00D26A62"/>
    <w:rsid w:val="00D274C2"/>
    <w:rsid w:val="00D27669"/>
    <w:rsid w:val="00D278B1"/>
    <w:rsid w:val="00D27AB5"/>
    <w:rsid w:val="00D312D8"/>
    <w:rsid w:val="00D312F4"/>
    <w:rsid w:val="00D319F4"/>
    <w:rsid w:val="00D31BB6"/>
    <w:rsid w:val="00D32500"/>
    <w:rsid w:val="00D3256C"/>
    <w:rsid w:val="00D3325B"/>
    <w:rsid w:val="00D3533A"/>
    <w:rsid w:val="00D3535F"/>
    <w:rsid w:val="00D35AAD"/>
    <w:rsid w:val="00D35C4C"/>
    <w:rsid w:val="00D35EB5"/>
    <w:rsid w:val="00D363C4"/>
    <w:rsid w:val="00D36C34"/>
    <w:rsid w:val="00D3702B"/>
    <w:rsid w:val="00D37CBD"/>
    <w:rsid w:val="00D37E35"/>
    <w:rsid w:val="00D37E75"/>
    <w:rsid w:val="00D40082"/>
    <w:rsid w:val="00D401B9"/>
    <w:rsid w:val="00D4035D"/>
    <w:rsid w:val="00D404BE"/>
    <w:rsid w:val="00D40A9C"/>
    <w:rsid w:val="00D40D9F"/>
    <w:rsid w:val="00D40DD2"/>
    <w:rsid w:val="00D40EEE"/>
    <w:rsid w:val="00D41157"/>
    <w:rsid w:val="00D41D66"/>
    <w:rsid w:val="00D421DE"/>
    <w:rsid w:val="00D422F5"/>
    <w:rsid w:val="00D42F2A"/>
    <w:rsid w:val="00D43135"/>
    <w:rsid w:val="00D431EC"/>
    <w:rsid w:val="00D43220"/>
    <w:rsid w:val="00D4329F"/>
    <w:rsid w:val="00D43F02"/>
    <w:rsid w:val="00D44173"/>
    <w:rsid w:val="00D44193"/>
    <w:rsid w:val="00D447D9"/>
    <w:rsid w:val="00D448B8"/>
    <w:rsid w:val="00D44AA9"/>
    <w:rsid w:val="00D44BEC"/>
    <w:rsid w:val="00D44CFE"/>
    <w:rsid w:val="00D4594F"/>
    <w:rsid w:val="00D459C1"/>
    <w:rsid w:val="00D4681C"/>
    <w:rsid w:val="00D46825"/>
    <w:rsid w:val="00D469D9"/>
    <w:rsid w:val="00D46CD0"/>
    <w:rsid w:val="00D47767"/>
    <w:rsid w:val="00D47E69"/>
    <w:rsid w:val="00D50084"/>
    <w:rsid w:val="00D501E1"/>
    <w:rsid w:val="00D502C3"/>
    <w:rsid w:val="00D50561"/>
    <w:rsid w:val="00D50CF0"/>
    <w:rsid w:val="00D5223B"/>
    <w:rsid w:val="00D52401"/>
    <w:rsid w:val="00D52F18"/>
    <w:rsid w:val="00D53762"/>
    <w:rsid w:val="00D54167"/>
    <w:rsid w:val="00D54386"/>
    <w:rsid w:val="00D54581"/>
    <w:rsid w:val="00D546AF"/>
    <w:rsid w:val="00D54AFC"/>
    <w:rsid w:val="00D552ED"/>
    <w:rsid w:val="00D555AA"/>
    <w:rsid w:val="00D555AD"/>
    <w:rsid w:val="00D57138"/>
    <w:rsid w:val="00D604E1"/>
    <w:rsid w:val="00D60EC3"/>
    <w:rsid w:val="00D60F73"/>
    <w:rsid w:val="00D61B32"/>
    <w:rsid w:val="00D61D82"/>
    <w:rsid w:val="00D61F90"/>
    <w:rsid w:val="00D62D31"/>
    <w:rsid w:val="00D62E3E"/>
    <w:rsid w:val="00D6338F"/>
    <w:rsid w:val="00D63E99"/>
    <w:rsid w:val="00D642A8"/>
    <w:rsid w:val="00D646A9"/>
    <w:rsid w:val="00D64766"/>
    <w:rsid w:val="00D64803"/>
    <w:rsid w:val="00D64B31"/>
    <w:rsid w:val="00D64BDF"/>
    <w:rsid w:val="00D64E8B"/>
    <w:rsid w:val="00D6515F"/>
    <w:rsid w:val="00D65625"/>
    <w:rsid w:val="00D65A39"/>
    <w:rsid w:val="00D65FB3"/>
    <w:rsid w:val="00D66192"/>
    <w:rsid w:val="00D6636E"/>
    <w:rsid w:val="00D66603"/>
    <w:rsid w:val="00D66E80"/>
    <w:rsid w:val="00D66F6E"/>
    <w:rsid w:val="00D6776D"/>
    <w:rsid w:val="00D67790"/>
    <w:rsid w:val="00D67991"/>
    <w:rsid w:val="00D67CBD"/>
    <w:rsid w:val="00D67D2B"/>
    <w:rsid w:val="00D700A6"/>
    <w:rsid w:val="00D70169"/>
    <w:rsid w:val="00D70388"/>
    <w:rsid w:val="00D705FE"/>
    <w:rsid w:val="00D7194A"/>
    <w:rsid w:val="00D71C01"/>
    <w:rsid w:val="00D72044"/>
    <w:rsid w:val="00D7282C"/>
    <w:rsid w:val="00D72FC2"/>
    <w:rsid w:val="00D731A4"/>
    <w:rsid w:val="00D731AD"/>
    <w:rsid w:val="00D731D9"/>
    <w:rsid w:val="00D73282"/>
    <w:rsid w:val="00D73343"/>
    <w:rsid w:val="00D73653"/>
    <w:rsid w:val="00D73721"/>
    <w:rsid w:val="00D739A0"/>
    <w:rsid w:val="00D740C5"/>
    <w:rsid w:val="00D74205"/>
    <w:rsid w:val="00D74BCB"/>
    <w:rsid w:val="00D75605"/>
    <w:rsid w:val="00D75942"/>
    <w:rsid w:val="00D75AC6"/>
    <w:rsid w:val="00D7632C"/>
    <w:rsid w:val="00D76676"/>
    <w:rsid w:val="00D76B9D"/>
    <w:rsid w:val="00D7704B"/>
    <w:rsid w:val="00D772EE"/>
    <w:rsid w:val="00D773E6"/>
    <w:rsid w:val="00D77421"/>
    <w:rsid w:val="00D774B4"/>
    <w:rsid w:val="00D7766A"/>
    <w:rsid w:val="00D77771"/>
    <w:rsid w:val="00D77EBC"/>
    <w:rsid w:val="00D8019F"/>
    <w:rsid w:val="00D803A6"/>
    <w:rsid w:val="00D804E8"/>
    <w:rsid w:val="00D8124E"/>
    <w:rsid w:val="00D8148A"/>
    <w:rsid w:val="00D8199F"/>
    <w:rsid w:val="00D821DE"/>
    <w:rsid w:val="00D821E6"/>
    <w:rsid w:val="00D8264E"/>
    <w:rsid w:val="00D827E8"/>
    <w:rsid w:val="00D82BD7"/>
    <w:rsid w:val="00D82CBD"/>
    <w:rsid w:val="00D830D8"/>
    <w:rsid w:val="00D8362F"/>
    <w:rsid w:val="00D83777"/>
    <w:rsid w:val="00D844DC"/>
    <w:rsid w:val="00D84709"/>
    <w:rsid w:val="00D84E1A"/>
    <w:rsid w:val="00D85C8A"/>
    <w:rsid w:val="00D85D74"/>
    <w:rsid w:val="00D868C4"/>
    <w:rsid w:val="00D8694D"/>
    <w:rsid w:val="00D875B4"/>
    <w:rsid w:val="00D87792"/>
    <w:rsid w:val="00D87994"/>
    <w:rsid w:val="00D87AC0"/>
    <w:rsid w:val="00D906EB"/>
    <w:rsid w:val="00D90AC4"/>
    <w:rsid w:val="00D90B1C"/>
    <w:rsid w:val="00D91065"/>
    <w:rsid w:val="00D91D60"/>
    <w:rsid w:val="00D922FD"/>
    <w:rsid w:val="00D92621"/>
    <w:rsid w:val="00D935CE"/>
    <w:rsid w:val="00D9366D"/>
    <w:rsid w:val="00D93E16"/>
    <w:rsid w:val="00D94144"/>
    <w:rsid w:val="00D9437F"/>
    <w:rsid w:val="00D944C1"/>
    <w:rsid w:val="00D946C7"/>
    <w:rsid w:val="00D95686"/>
    <w:rsid w:val="00D958ED"/>
    <w:rsid w:val="00D95F76"/>
    <w:rsid w:val="00D96C97"/>
    <w:rsid w:val="00D97049"/>
    <w:rsid w:val="00D97120"/>
    <w:rsid w:val="00D97C25"/>
    <w:rsid w:val="00D97D2F"/>
    <w:rsid w:val="00DA0262"/>
    <w:rsid w:val="00DA0BF4"/>
    <w:rsid w:val="00DA1A08"/>
    <w:rsid w:val="00DA1C4B"/>
    <w:rsid w:val="00DA1DA0"/>
    <w:rsid w:val="00DA1F4E"/>
    <w:rsid w:val="00DA25FB"/>
    <w:rsid w:val="00DA277B"/>
    <w:rsid w:val="00DA3394"/>
    <w:rsid w:val="00DA372C"/>
    <w:rsid w:val="00DA4242"/>
    <w:rsid w:val="00DA45A5"/>
    <w:rsid w:val="00DA4617"/>
    <w:rsid w:val="00DA4827"/>
    <w:rsid w:val="00DA4AFD"/>
    <w:rsid w:val="00DA53D6"/>
    <w:rsid w:val="00DA56D2"/>
    <w:rsid w:val="00DA5998"/>
    <w:rsid w:val="00DA5ACA"/>
    <w:rsid w:val="00DA63F4"/>
    <w:rsid w:val="00DA6558"/>
    <w:rsid w:val="00DA7254"/>
    <w:rsid w:val="00DA74A5"/>
    <w:rsid w:val="00DA7817"/>
    <w:rsid w:val="00DA7AB9"/>
    <w:rsid w:val="00DA7C19"/>
    <w:rsid w:val="00DA7DE1"/>
    <w:rsid w:val="00DB0155"/>
    <w:rsid w:val="00DB03ED"/>
    <w:rsid w:val="00DB295A"/>
    <w:rsid w:val="00DB29AD"/>
    <w:rsid w:val="00DB2A57"/>
    <w:rsid w:val="00DB2D4D"/>
    <w:rsid w:val="00DB32D2"/>
    <w:rsid w:val="00DB34E4"/>
    <w:rsid w:val="00DB3642"/>
    <w:rsid w:val="00DB37C2"/>
    <w:rsid w:val="00DB3DCB"/>
    <w:rsid w:val="00DB4191"/>
    <w:rsid w:val="00DB4A36"/>
    <w:rsid w:val="00DB4F27"/>
    <w:rsid w:val="00DB5B95"/>
    <w:rsid w:val="00DB5CCD"/>
    <w:rsid w:val="00DB5D07"/>
    <w:rsid w:val="00DB5DFF"/>
    <w:rsid w:val="00DB5FC6"/>
    <w:rsid w:val="00DB63CA"/>
    <w:rsid w:val="00DB7BEB"/>
    <w:rsid w:val="00DC00DE"/>
    <w:rsid w:val="00DC0161"/>
    <w:rsid w:val="00DC027C"/>
    <w:rsid w:val="00DC0BFB"/>
    <w:rsid w:val="00DC0EFD"/>
    <w:rsid w:val="00DC18DB"/>
    <w:rsid w:val="00DC1F20"/>
    <w:rsid w:val="00DC1FD2"/>
    <w:rsid w:val="00DC1FE9"/>
    <w:rsid w:val="00DC1FEB"/>
    <w:rsid w:val="00DC3C88"/>
    <w:rsid w:val="00DC3FAD"/>
    <w:rsid w:val="00DC4505"/>
    <w:rsid w:val="00DC515D"/>
    <w:rsid w:val="00DC53FC"/>
    <w:rsid w:val="00DC58F2"/>
    <w:rsid w:val="00DC6919"/>
    <w:rsid w:val="00DC6AED"/>
    <w:rsid w:val="00DC6D3D"/>
    <w:rsid w:val="00DC7075"/>
    <w:rsid w:val="00DC75C1"/>
    <w:rsid w:val="00DC7B88"/>
    <w:rsid w:val="00DC7F8E"/>
    <w:rsid w:val="00DD0CE6"/>
    <w:rsid w:val="00DD0D61"/>
    <w:rsid w:val="00DD124D"/>
    <w:rsid w:val="00DD16EF"/>
    <w:rsid w:val="00DD1A11"/>
    <w:rsid w:val="00DD2506"/>
    <w:rsid w:val="00DD3135"/>
    <w:rsid w:val="00DD325D"/>
    <w:rsid w:val="00DD3EE6"/>
    <w:rsid w:val="00DD46A6"/>
    <w:rsid w:val="00DD485B"/>
    <w:rsid w:val="00DD49E3"/>
    <w:rsid w:val="00DD4CEA"/>
    <w:rsid w:val="00DD52AD"/>
    <w:rsid w:val="00DD5B30"/>
    <w:rsid w:val="00DD5B98"/>
    <w:rsid w:val="00DD6092"/>
    <w:rsid w:val="00DD6756"/>
    <w:rsid w:val="00DD748E"/>
    <w:rsid w:val="00DD7DC2"/>
    <w:rsid w:val="00DE0206"/>
    <w:rsid w:val="00DE0394"/>
    <w:rsid w:val="00DE054E"/>
    <w:rsid w:val="00DE0D5E"/>
    <w:rsid w:val="00DE0DF6"/>
    <w:rsid w:val="00DE143B"/>
    <w:rsid w:val="00DE1FCF"/>
    <w:rsid w:val="00DE2A2F"/>
    <w:rsid w:val="00DE2DCE"/>
    <w:rsid w:val="00DE333B"/>
    <w:rsid w:val="00DE35D7"/>
    <w:rsid w:val="00DE3B07"/>
    <w:rsid w:val="00DE3C8E"/>
    <w:rsid w:val="00DE4689"/>
    <w:rsid w:val="00DE49A3"/>
    <w:rsid w:val="00DE4AED"/>
    <w:rsid w:val="00DE4DE1"/>
    <w:rsid w:val="00DE56BB"/>
    <w:rsid w:val="00DE5AEC"/>
    <w:rsid w:val="00DE5FEE"/>
    <w:rsid w:val="00DE6241"/>
    <w:rsid w:val="00DE6BF8"/>
    <w:rsid w:val="00DE71CE"/>
    <w:rsid w:val="00DE76DB"/>
    <w:rsid w:val="00DE7884"/>
    <w:rsid w:val="00DE7D66"/>
    <w:rsid w:val="00DE7EFC"/>
    <w:rsid w:val="00DE7F48"/>
    <w:rsid w:val="00DF1784"/>
    <w:rsid w:val="00DF1FB9"/>
    <w:rsid w:val="00DF2052"/>
    <w:rsid w:val="00DF2416"/>
    <w:rsid w:val="00DF2CD3"/>
    <w:rsid w:val="00DF3266"/>
    <w:rsid w:val="00DF398C"/>
    <w:rsid w:val="00DF39FF"/>
    <w:rsid w:val="00DF3A5A"/>
    <w:rsid w:val="00DF3CAA"/>
    <w:rsid w:val="00DF4497"/>
    <w:rsid w:val="00DF4539"/>
    <w:rsid w:val="00DF473D"/>
    <w:rsid w:val="00DF5A07"/>
    <w:rsid w:val="00DF5A25"/>
    <w:rsid w:val="00DF5D69"/>
    <w:rsid w:val="00DF602F"/>
    <w:rsid w:val="00DF678B"/>
    <w:rsid w:val="00DF6852"/>
    <w:rsid w:val="00DF6C32"/>
    <w:rsid w:val="00DF76F8"/>
    <w:rsid w:val="00E00290"/>
    <w:rsid w:val="00E005C5"/>
    <w:rsid w:val="00E00B21"/>
    <w:rsid w:val="00E010FD"/>
    <w:rsid w:val="00E0111C"/>
    <w:rsid w:val="00E011B0"/>
    <w:rsid w:val="00E02633"/>
    <w:rsid w:val="00E02996"/>
    <w:rsid w:val="00E03152"/>
    <w:rsid w:val="00E03153"/>
    <w:rsid w:val="00E03313"/>
    <w:rsid w:val="00E03388"/>
    <w:rsid w:val="00E033DB"/>
    <w:rsid w:val="00E03470"/>
    <w:rsid w:val="00E03554"/>
    <w:rsid w:val="00E04215"/>
    <w:rsid w:val="00E04481"/>
    <w:rsid w:val="00E04B0D"/>
    <w:rsid w:val="00E04C54"/>
    <w:rsid w:val="00E04CB9"/>
    <w:rsid w:val="00E04D89"/>
    <w:rsid w:val="00E053D6"/>
    <w:rsid w:val="00E0549B"/>
    <w:rsid w:val="00E05821"/>
    <w:rsid w:val="00E059F7"/>
    <w:rsid w:val="00E05A5B"/>
    <w:rsid w:val="00E05AB8"/>
    <w:rsid w:val="00E05C8B"/>
    <w:rsid w:val="00E05CF0"/>
    <w:rsid w:val="00E06100"/>
    <w:rsid w:val="00E06425"/>
    <w:rsid w:val="00E0754F"/>
    <w:rsid w:val="00E07B3F"/>
    <w:rsid w:val="00E10140"/>
    <w:rsid w:val="00E1026A"/>
    <w:rsid w:val="00E104B8"/>
    <w:rsid w:val="00E1057A"/>
    <w:rsid w:val="00E10D8A"/>
    <w:rsid w:val="00E11491"/>
    <w:rsid w:val="00E114CB"/>
    <w:rsid w:val="00E12887"/>
    <w:rsid w:val="00E12B1A"/>
    <w:rsid w:val="00E12F86"/>
    <w:rsid w:val="00E12F96"/>
    <w:rsid w:val="00E136BB"/>
    <w:rsid w:val="00E13EA6"/>
    <w:rsid w:val="00E140FF"/>
    <w:rsid w:val="00E14225"/>
    <w:rsid w:val="00E14C30"/>
    <w:rsid w:val="00E15BB1"/>
    <w:rsid w:val="00E1658C"/>
    <w:rsid w:val="00E16E54"/>
    <w:rsid w:val="00E173C5"/>
    <w:rsid w:val="00E1750C"/>
    <w:rsid w:val="00E176B1"/>
    <w:rsid w:val="00E177E8"/>
    <w:rsid w:val="00E2028D"/>
    <w:rsid w:val="00E203E0"/>
    <w:rsid w:val="00E204A9"/>
    <w:rsid w:val="00E208A4"/>
    <w:rsid w:val="00E20FAD"/>
    <w:rsid w:val="00E21541"/>
    <w:rsid w:val="00E21A29"/>
    <w:rsid w:val="00E21E04"/>
    <w:rsid w:val="00E22128"/>
    <w:rsid w:val="00E2273B"/>
    <w:rsid w:val="00E229BB"/>
    <w:rsid w:val="00E22B23"/>
    <w:rsid w:val="00E22B49"/>
    <w:rsid w:val="00E22C11"/>
    <w:rsid w:val="00E22E31"/>
    <w:rsid w:val="00E23129"/>
    <w:rsid w:val="00E232D0"/>
    <w:rsid w:val="00E24172"/>
    <w:rsid w:val="00E24532"/>
    <w:rsid w:val="00E24A65"/>
    <w:rsid w:val="00E24B99"/>
    <w:rsid w:val="00E24CDB"/>
    <w:rsid w:val="00E251BC"/>
    <w:rsid w:val="00E259B7"/>
    <w:rsid w:val="00E25EA6"/>
    <w:rsid w:val="00E25F13"/>
    <w:rsid w:val="00E26629"/>
    <w:rsid w:val="00E26E4A"/>
    <w:rsid w:val="00E26F32"/>
    <w:rsid w:val="00E272E1"/>
    <w:rsid w:val="00E2767C"/>
    <w:rsid w:val="00E27DA3"/>
    <w:rsid w:val="00E27ED5"/>
    <w:rsid w:val="00E3014C"/>
    <w:rsid w:val="00E30D97"/>
    <w:rsid w:val="00E31476"/>
    <w:rsid w:val="00E31600"/>
    <w:rsid w:val="00E3189F"/>
    <w:rsid w:val="00E318F1"/>
    <w:rsid w:val="00E3252D"/>
    <w:rsid w:val="00E32DE3"/>
    <w:rsid w:val="00E32E9F"/>
    <w:rsid w:val="00E330EA"/>
    <w:rsid w:val="00E33720"/>
    <w:rsid w:val="00E34181"/>
    <w:rsid w:val="00E34C83"/>
    <w:rsid w:val="00E34CCB"/>
    <w:rsid w:val="00E34DEC"/>
    <w:rsid w:val="00E35681"/>
    <w:rsid w:val="00E3588B"/>
    <w:rsid w:val="00E35A2A"/>
    <w:rsid w:val="00E36694"/>
    <w:rsid w:val="00E370F9"/>
    <w:rsid w:val="00E376B4"/>
    <w:rsid w:val="00E3789D"/>
    <w:rsid w:val="00E37B0F"/>
    <w:rsid w:val="00E40987"/>
    <w:rsid w:val="00E40BFB"/>
    <w:rsid w:val="00E40D3F"/>
    <w:rsid w:val="00E40DA4"/>
    <w:rsid w:val="00E40F45"/>
    <w:rsid w:val="00E4104A"/>
    <w:rsid w:val="00E41D48"/>
    <w:rsid w:val="00E41E06"/>
    <w:rsid w:val="00E42124"/>
    <w:rsid w:val="00E42819"/>
    <w:rsid w:val="00E42828"/>
    <w:rsid w:val="00E43450"/>
    <w:rsid w:val="00E43DDF"/>
    <w:rsid w:val="00E440B5"/>
    <w:rsid w:val="00E449F6"/>
    <w:rsid w:val="00E44AD5"/>
    <w:rsid w:val="00E44DD8"/>
    <w:rsid w:val="00E45B6D"/>
    <w:rsid w:val="00E45E0D"/>
    <w:rsid w:val="00E45EDD"/>
    <w:rsid w:val="00E460F4"/>
    <w:rsid w:val="00E465CD"/>
    <w:rsid w:val="00E466B9"/>
    <w:rsid w:val="00E46730"/>
    <w:rsid w:val="00E470C3"/>
    <w:rsid w:val="00E473DC"/>
    <w:rsid w:val="00E47CC8"/>
    <w:rsid w:val="00E5063D"/>
    <w:rsid w:val="00E50780"/>
    <w:rsid w:val="00E50A58"/>
    <w:rsid w:val="00E50A96"/>
    <w:rsid w:val="00E50F09"/>
    <w:rsid w:val="00E51185"/>
    <w:rsid w:val="00E51791"/>
    <w:rsid w:val="00E526B4"/>
    <w:rsid w:val="00E52804"/>
    <w:rsid w:val="00E52A59"/>
    <w:rsid w:val="00E533F4"/>
    <w:rsid w:val="00E5384D"/>
    <w:rsid w:val="00E539D1"/>
    <w:rsid w:val="00E54B93"/>
    <w:rsid w:val="00E54D33"/>
    <w:rsid w:val="00E5520A"/>
    <w:rsid w:val="00E55299"/>
    <w:rsid w:val="00E55471"/>
    <w:rsid w:val="00E55891"/>
    <w:rsid w:val="00E56958"/>
    <w:rsid w:val="00E5699B"/>
    <w:rsid w:val="00E576A2"/>
    <w:rsid w:val="00E576A6"/>
    <w:rsid w:val="00E579EF"/>
    <w:rsid w:val="00E57FD3"/>
    <w:rsid w:val="00E60F46"/>
    <w:rsid w:val="00E6159C"/>
    <w:rsid w:val="00E615F5"/>
    <w:rsid w:val="00E62588"/>
    <w:rsid w:val="00E6286B"/>
    <w:rsid w:val="00E62D35"/>
    <w:rsid w:val="00E62F49"/>
    <w:rsid w:val="00E6363D"/>
    <w:rsid w:val="00E64084"/>
    <w:rsid w:val="00E64178"/>
    <w:rsid w:val="00E641B1"/>
    <w:rsid w:val="00E65679"/>
    <w:rsid w:val="00E65698"/>
    <w:rsid w:val="00E656AB"/>
    <w:rsid w:val="00E65BD0"/>
    <w:rsid w:val="00E66043"/>
    <w:rsid w:val="00E66172"/>
    <w:rsid w:val="00E66282"/>
    <w:rsid w:val="00E664FC"/>
    <w:rsid w:val="00E66B9A"/>
    <w:rsid w:val="00E66BDE"/>
    <w:rsid w:val="00E66C0B"/>
    <w:rsid w:val="00E67910"/>
    <w:rsid w:val="00E67CA5"/>
    <w:rsid w:val="00E7003E"/>
    <w:rsid w:val="00E70A5B"/>
    <w:rsid w:val="00E70A9F"/>
    <w:rsid w:val="00E70B24"/>
    <w:rsid w:val="00E70D64"/>
    <w:rsid w:val="00E70DAA"/>
    <w:rsid w:val="00E712E5"/>
    <w:rsid w:val="00E7227A"/>
    <w:rsid w:val="00E72604"/>
    <w:rsid w:val="00E7261D"/>
    <w:rsid w:val="00E736AF"/>
    <w:rsid w:val="00E73CF9"/>
    <w:rsid w:val="00E73D30"/>
    <w:rsid w:val="00E74265"/>
    <w:rsid w:val="00E74A7E"/>
    <w:rsid w:val="00E74BDF"/>
    <w:rsid w:val="00E74E36"/>
    <w:rsid w:val="00E74EF7"/>
    <w:rsid w:val="00E74F00"/>
    <w:rsid w:val="00E74FAE"/>
    <w:rsid w:val="00E75723"/>
    <w:rsid w:val="00E759E9"/>
    <w:rsid w:val="00E76070"/>
    <w:rsid w:val="00E7671E"/>
    <w:rsid w:val="00E76F80"/>
    <w:rsid w:val="00E77207"/>
    <w:rsid w:val="00E77F3E"/>
    <w:rsid w:val="00E8062F"/>
    <w:rsid w:val="00E80D66"/>
    <w:rsid w:val="00E81184"/>
    <w:rsid w:val="00E81AEB"/>
    <w:rsid w:val="00E823C4"/>
    <w:rsid w:val="00E829E6"/>
    <w:rsid w:val="00E82F80"/>
    <w:rsid w:val="00E837FF"/>
    <w:rsid w:val="00E83A0B"/>
    <w:rsid w:val="00E8405F"/>
    <w:rsid w:val="00E8546D"/>
    <w:rsid w:val="00E858B6"/>
    <w:rsid w:val="00E85D12"/>
    <w:rsid w:val="00E86453"/>
    <w:rsid w:val="00E86480"/>
    <w:rsid w:val="00E875E6"/>
    <w:rsid w:val="00E8796C"/>
    <w:rsid w:val="00E879C8"/>
    <w:rsid w:val="00E87A53"/>
    <w:rsid w:val="00E90859"/>
    <w:rsid w:val="00E90A7B"/>
    <w:rsid w:val="00E90B87"/>
    <w:rsid w:val="00E91536"/>
    <w:rsid w:val="00E91B6A"/>
    <w:rsid w:val="00E921B8"/>
    <w:rsid w:val="00E92254"/>
    <w:rsid w:val="00E923B0"/>
    <w:rsid w:val="00E93122"/>
    <w:rsid w:val="00E932DD"/>
    <w:rsid w:val="00E9333A"/>
    <w:rsid w:val="00E93B1F"/>
    <w:rsid w:val="00E93D29"/>
    <w:rsid w:val="00E94739"/>
    <w:rsid w:val="00E948A9"/>
    <w:rsid w:val="00E948AB"/>
    <w:rsid w:val="00E94AE3"/>
    <w:rsid w:val="00E94B90"/>
    <w:rsid w:val="00E94FE1"/>
    <w:rsid w:val="00E95388"/>
    <w:rsid w:val="00E95A4D"/>
    <w:rsid w:val="00E95C37"/>
    <w:rsid w:val="00E95E8E"/>
    <w:rsid w:val="00E95ECD"/>
    <w:rsid w:val="00E95F1E"/>
    <w:rsid w:val="00E9637E"/>
    <w:rsid w:val="00E975DB"/>
    <w:rsid w:val="00E97A07"/>
    <w:rsid w:val="00E97B2C"/>
    <w:rsid w:val="00E97F70"/>
    <w:rsid w:val="00EA063B"/>
    <w:rsid w:val="00EA09E4"/>
    <w:rsid w:val="00EA0AA2"/>
    <w:rsid w:val="00EA12AF"/>
    <w:rsid w:val="00EA1C5F"/>
    <w:rsid w:val="00EA1D6E"/>
    <w:rsid w:val="00EA2034"/>
    <w:rsid w:val="00EA2918"/>
    <w:rsid w:val="00EA29D9"/>
    <w:rsid w:val="00EA29FC"/>
    <w:rsid w:val="00EA2C0D"/>
    <w:rsid w:val="00EA2C67"/>
    <w:rsid w:val="00EA3271"/>
    <w:rsid w:val="00EA34A7"/>
    <w:rsid w:val="00EA36F2"/>
    <w:rsid w:val="00EA3823"/>
    <w:rsid w:val="00EA41DE"/>
    <w:rsid w:val="00EA4605"/>
    <w:rsid w:val="00EA47D4"/>
    <w:rsid w:val="00EA5265"/>
    <w:rsid w:val="00EA531B"/>
    <w:rsid w:val="00EA5EB2"/>
    <w:rsid w:val="00EA63BB"/>
    <w:rsid w:val="00EA660D"/>
    <w:rsid w:val="00EA66A4"/>
    <w:rsid w:val="00EA72ED"/>
    <w:rsid w:val="00EB01A1"/>
    <w:rsid w:val="00EB03B0"/>
    <w:rsid w:val="00EB04FE"/>
    <w:rsid w:val="00EB059B"/>
    <w:rsid w:val="00EB0812"/>
    <w:rsid w:val="00EB16F9"/>
    <w:rsid w:val="00EB186A"/>
    <w:rsid w:val="00EB18F0"/>
    <w:rsid w:val="00EB1D8B"/>
    <w:rsid w:val="00EB20D5"/>
    <w:rsid w:val="00EB2255"/>
    <w:rsid w:val="00EB257F"/>
    <w:rsid w:val="00EB2DDB"/>
    <w:rsid w:val="00EB2FC2"/>
    <w:rsid w:val="00EB3005"/>
    <w:rsid w:val="00EB3B84"/>
    <w:rsid w:val="00EB3CE9"/>
    <w:rsid w:val="00EB4A50"/>
    <w:rsid w:val="00EB5006"/>
    <w:rsid w:val="00EB5871"/>
    <w:rsid w:val="00EB6B4C"/>
    <w:rsid w:val="00EB6DCC"/>
    <w:rsid w:val="00EB73EF"/>
    <w:rsid w:val="00EB795F"/>
    <w:rsid w:val="00EB7ADB"/>
    <w:rsid w:val="00EB7DA9"/>
    <w:rsid w:val="00EB7FAB"/>
    <w:rsid w:val="00EC00EB"/>
    <w:rsid w:val="00EC04CA"/>
    <w:rsid w:val="00EC0584"/>
    <w:rsid w:val="00EC0811"/>
    <w:rsid w:val="00EC1B6D"/>
    <w:rsid w:val="00EC2979"/>
    <w:rsid w:val="00EC2CC2"/>
    <w:rsid w:val="00EC3A48"/>
    <w:rsid w:val="00EC3ED6"/>
    <w:rsid w:val="00EC40E7"/>
    <w:rsid w:val="00EC43E1"/>
    <w:rsid w:val="00EC4657"/>
    <w:rsid w:val="00EC4FF2"/>
    <w:rsid w:val="00EC51D8"/>
    <w:rsid w:val="00EC5689"/>
    <w:rsid w:val="00EC56CC"/>
    <w:rsid w:val="00EC5782"/>
    <w:rsid w:val="00EC5EBA"/>
    <w:rsid w:val="00EC5FA9"/>
    <w:rsid w:val="00EC65C7"/>
    <w:rsid w:val="00EC682B"/>
    <w:rsid w:val="00EC6AA1"/>
    <w:rsid w:val="00ED00FA"/>
    <w:rsid w:val="00ED05D1"/>
    <w:rsid w:val="00ED05E6"/>
    <w:rsid w:val="00ED0D55"/>
    <w:rsid w:val="00ED139D"/>
    <w:rsid w:val="00ED15E7"/>
    <w:rsid w:val="00ED1B57"/>
    <w:rsid w:val="00ED24E3"/>
    <w:rsid w:val="00ED2C8F"/>
    <w:rsid w:val="00ED2DA6"/>
    <w:rsid w:val="00ED3205"/>
    <w:rsid w:val="00ED4179"/>
    <w:rsid w:val="00ED4727"/>
    <w:rsid w:val="00ED4F84"/>
    <w:rsid w:val="00ED51AA"/>
    <w:rsid w:val="00ED5253"/>
    <w:rsid w:val="00ED538B"/>
    <w:rsid w:val="00ED568B"/>
    <w:rsid w:val="00ED5798"/>
    <w:rsid w:val="00ED597B"/>
    <w:rsid w:val="00ED5A6B"/>
    <w:rsid w:val="00ED5C09"/>
    <w:rsid w:val="00ED5F82"/>
    <w:rsid w:val="00ED6DB3"/>
    <w:rsid w:val="00EE02D6"/>
    <w:rsid w:val="00EE07D6"/>
    <w:rsid w:val="00EE0861"/>
    <w:rsid w:val="00EE1175"/>
    <w:rsid w:val="00EE12EB"/>
    <w:rsid w:val="00EE1AB1"/>
    <w:rsid w:val="00EE1C64"/>
    <w:rsid w:val="00EE28C1"/>
    <w:rsid w:val="00EE290B"/>
    <w:rsid w:val="00EE2B9A"/>
    <w:rsid w:val="00EE2C56"/>
    <w:rsid w:val="00EE35F0"/>
    <w:rsid w:val="00EE38FA"/>
    <w:rsid w:val="00EE3DE8"/>
    <w:rsid w:val="00EE4F4B"/>
    <w:rsid w:val="00EE5224"/>
    <w:rsid w:val="00EE55A3"/>
    <w:rsid w:val="00EE573D"/>
    <w:rsid w:val="00EE636B"/>
    <w:rsid w:val="00EE67BA"/>
    <w:rsid w:val="00EE6D77"/>
    <w:rsid w:val="00EE70AF"/>
    <w:rsid w:val="00EE7B8C"/>
    <w:rsid w:val="00EE7EAA"/>
    <w:rsid w:val="00EF04FF"/>
    <w:rsid w:val="00EF0681"/>
    <w:rsid w:val="00EF1012"/>
    <w:rsid w:val="00EF1958"/>
    <w:rsid w:val="00EF1B07"/>
    <w:rsid w:val="00EF1B22"/>
    <w:rsid w:val="00EF2A6B"/>
    <w:rsid w:val="00EF34C8"/>
    <w:rsid w:val="00EF3AF4"/>
    <w:rsid w:val="00EF409F"/>
    <w:rsid w:val="00EF469B"/>
    <w:rsid w:val="00EF511E"/>
    <w:rsid w:val="00EF51D8"/>
    <w:rsid w:val="00EF5411"/>
    <w:rsid w:val="00EF54D8"/>
    <w:rsid w:val="00EF5BED"/>
    <w:rsid w:val="00EF5E55"/>
    <w:rsid w:val="00EF5F79"/>
    <w:rsid w:val="00EF6D15"/>
    <w:rsid w:val="00EF6F5D"/>
    <w:rsid w:val="00EF7202"/>
    <w:rsid w:val="00EF7656"/>
    <w:rsid w:val="00EF7F83"/>
    <w:rsid w:val="00F005A4"/>
    <w:rsid w:val="00F005B7"/>
    <w:rsid w:val="00F00A93"/>
    <w:rsid w:val="00F011BC"/>
    <w:rsid w:val="00F012B5"/>
    <w:rsid w:val="00F0217B"/>
    <w:rsid w:val="00F02366"/>
    <w:rsid w:val="00F025DA"/>
    <w:rsid w:val="00F02668"/>
    <w:rsid w:val="00F026CF"/>
    <w:rsid w:val="00F02A5E"/>
    <w:rsid w:val="00F02C76"/>
    <w:rsid w:val="00F02DF7"/>
    <w:rsid w:val="00F0310E"/>
    <w:rsid w:val="00F03690"/>
    <w:rsid w:val="00F03B3A"/>
    <w:rsid w:val="00F0408F"/>
    <w:rsid w:val="00F040A7"/>
    <w:rsid w:val="00F042C6"/>
    <w:rsid w:val="00F045A7"/>
    <w:rsid w:val="00F048B7"/>
    <w:rsid w:val="00F0569D"/>
    <w:rsid w:val="00F0571F"/>
    <w:rsid w:val="00F0590C"/>
    <w:rsid w:val="00F05956"/>
    <w:rsid w:val="00F061BF"/>
    <w:rsid w:val="00F063B2"/>
    <w:rsid w:val="00F06DDC"/>
    <w:rsid w:val="00F07744"/>
    <w:rsid w:val="00F078C7"/>
    <w:rsid w:val="00F101C1"/>
    <w:rsid w:val="00F10586"/>
    <w:rsid w:val="00F10595"/>
    <w:rsid w:val="00F10916"/>
    <w:rsid w:val="00F10B08"/>
    <w:rsid w:val="00F11400"/>
    <w:rsid w:val="00F11D26"/>
    <w:rsid w:val="00F128F5"/>
    <w:rsid w:val="00F12D46"/>
    <w:rsid w:val="00F12FD3"/>
    <w:rsid w:val="00F12FF2"/>
    <w:rsid w:val="00F134F8"/>
    <w:rsid w:val="00F13737"/>
    <w:rsid w:val="00F1384E"/>
    <w:rsid w:val="00F13BDE"/>
    <w:rsid w:val="00F15415"/>
    <w:rsid w:val="00F1542A"/>
    <w:rsid w:val="00F157B3"/>
    <w:rsid w:val="00F16931"/>
    <w:rsid w:val="00F16B0D"/>
    <w:rsid w:val="00F16E0D"/>
    <w:rsid w:val="00F16F78"/>
    <w:rsid w:val="00F1718F"/>
    <w:rsid w:val="00F17A8D"/>
    <w:rsid w:val="00F17F08"/>
    <w:rsid w:val="00F200BD"/>
    <w:rsid w:val="00F20C0A"/>
    <w:rsid w:val="00F20D59"/>
    <w:rsid w:val="00F21182"/>
    <w:rsid w:val="00F212AC"/>
    <w:rsid w:val="00F21DF5"/>
    <w:rsid w:val="00F22245"/>
    <w:rsid w:val="00F22FF0"/>
    <w:rsid w:val="00F23914"/>
    <w:rsid w:val="00F23B07"/>
    <w:rsid w:val="00F24031"/>
    <w:rsid w:val="00F243EA"/>
    <w:rsid w:val="00F24B53"/>
    <w:rsid w:val="00F24ED5"/>
    <w:rsid w:val="00F25222"/>
    <w:rsid w:val="00F2568C"/>
    <w:rsid w:val="00F257A8"/>
    <w:rsid w:val="00F25EC2"/>
    <w:rsid w:val="00F26701"/>
    <w:rsid w:val="00F26765"/>
    <w:rsid w:val="00F267D5"/>
    <w:rsid w:val="00F26F6B"/>
    <w:rsid w:val="00F27064"/>
    <w:rsid w:val="00F273B8"/>
    <w:rsid w:val="00F274D8"/>
    <w:rsid w:val="00F278C7"/>
    <w:rsid w:val="00F278EF"/>
    <w:rsid w:val="00F27AA8"/>
    <w:rsid w:val="00F305A6"/>
    <w:rsid w:val="00F3080C"/>
    <w:rsid w:val="00F31875"/>
    <w:rsid w:val="00F31E6B"/>
    <w:rsid w:val="00F32604"/>
    <w:rsid w:val="00F32BAF"/>
    <w:rsid w:val="00F33131"/>
    <w:rsid w:val="00F337E2"/>
    <w:rsid w:val="00F33867"/>
    <w:rsid w:val="00F33930"/>
    <w:rsid w:val="00F33E84"/>
    <w:rsid w:val="00F33F46"/>
    <w:rsid w:val="00F343EB"/>
    <w:rsid w:val="00F34FA5"/>
    <w:rsid w:val="00F35354"/>
    <w:rsid w:val="00F35F6F"/>
    <w:rsid w:val="00F37985"/>
    <w:rsid w:val="00F37AA9"/>
    <w:rsid w:val="00F37FB4"/>
    <w:rsid w:val="00F408B5"/>
    <w:rsid w:val="00F40D43"/>
    <w:rsid w:val="00F4104D"/>
    <w:rsid w:val="00F418A2"/>
    <w:rsid w:val="00F41A37"/>
    <w:rsid w:val="00F420A8"/>
    <w:rsid w:val="00F42118"/>
    <w:rsid w:val="00F42258"/>
    <w:rsid w:val="00F423D5"/>
    <w:rsid w:val="00F42876"/>
    <w:rsid w:val="00F42BF1"/>
    <w:rsid w:val="00F42FE5"/>
    <w:rsid w:val="00F431EE"/>
    <w:rsid w:val="00F4345F"/>
    <w:rsid w:val="00F43566"/>
    <w:rsid w:val="00F43B2D"/>
    <w:rsid w:val="00F44AB8"/>
    <w:rsid w:val="00F44BCC"/>
    <w:rsid w:val="00F44D30"/>
    <w:rsid w:val="00F44D83"/>
    <w:rsid w:val="00F44F56"/>
    <w:rsid w:val="00F44F60"/>
    <w:rsid w:val="00F45173"/>
    <w:rsid w:val="00F454CF"/>
    <w:rsid w:val="00F45603"/>
    <w:rsid w:val="00F4561F"/>
    <w:rsid w:val="00F45735"/>
    <w:rsid w:val="00F45893"/>
    <w:rsid w:val="00F46382"/>
    <w:rsid w:val="00F46396"/>
    <w:rsid w:val="00F466D7"/>
    <w:rsid w:val="00F46B3B"/>
    <w:rsid w:val="00F46B4E"/>
    <w:rsid w:val="00F46F4C"/>
    <w:rsid w:val="00F472B3"/>
    <w:rsid w:val="00F47440"/>
    <w:rsid w:val="00F47B04"/>
    <w:rsid w:val="00F47BFB"/>
    <w:rsid w:val="00F47F9E"/>
    <w:rsid w:val="00F501B0"/>
    <w:rsid w:val="00F50239"/>
    <w:rsid w:val="00F50E68"/>
    <w:rsid w:val="00F513AF"/>
    <w:rsid w:val="00F51CAB"/>
    <w:rsid w:val="00F52425"/>
    <w:rsid w:val="00F526FF"/>
    <w:rsid w:val="00F5300C"/>
    <w:rsid w:val="00F5377A"/>
    <w:rsid w:val="00F539AA"/>
    <w:rsid w:val="00F5495E"/>
    <w:rsid w:val="00F54B48"/>
    <w:rsid w:val="00F557B4"/>
    <w:rsid w:val="00F55E34"/>
    <w:rsid w:val="00F5611E"/>
    <w:rsid w:val="00F5626B"/>
    <w:rsid w:val="00F56938"/>
    <w:rsid w:val="00F56FDF"/>
    <w:rsid w:val="00F576FB"/>
    <w:rsid w:val="00F57B2A"/>
    <w:rsid w:val="00F609E6"/>
    <w:rsid w:val="00F61006"/>
    <w:rsid w:val="00F6106A"/>
    <w:rsid w:val="00F6177F"/>
    <w:rsid w:val="00F621D6"/>
    <w:rsid w:val="00F623D0"/>
    <w:rsid w:val="00F6274C"/>
    <w:rsid w:val="00F627E1"/>
    <w:rsid w:val="00F629CA"/>
    <w:rsid w:val="00F62CDE"/>
    <w:rsid w:val="00F63BB1"/>
    <w:rsid w:val="00F63F96"/>
    <w:rsid w:val="00F64E75"/>
    <w:rsid w:val="00F64F8B"/>
    <w:rsid w:val="00F65C0F"/>
    <w:rsid w:val="00F65DF8"/>
    <w:rsid w:val="00F66459"/>
    <w:rsid w:val="00F66923"/>
    <w:rsid w:val="00F669DC"/>
    <w:rsid w:val="00F66FA0"/>
    <w:rsid w:val="00F67015"/>
    <w:rsid w:val="00F671C4"/>
    <w:rsid w:val="00F6738A"/>
    <w:rsid w:val="00F67A3D"/>
    <w:rsid w:val="00F67BCF"/>
    <w:rsid w:val="00F67E0F"/>
    <w:rsid w:val="00F67E91"/>
    <w:rsid w:val="00F7043D"/>
    <w:rsid w:val="00F704E1"/>
    <w:rsid w:val="00F704E2"/>
    <w:rsid w:val="00F70571"/>
    <w:rsid w:val="00F705BF"/>
    <w:rsid w:val="00F7085A"/>
    <w:rsid w:val="00F70CB8"/>
    <w:rsid w:val="00F70DB8"/>
    <w:rsid w:val="00F70F6D"/>
    <w:rsid w:val="00F70F7E"/>
    <w:rsid w:val="00F7116B"/>
    <w:rsid w:val="00F7164C"/>
    <w:rsid w:val="00F71E1E"/>
    <w:rsid w:val="00F722AA"/>
    <w:rsid w:val="00F7280C"/>
    <w:rsid w:val="00F72886"/>
    <w:rsid w:val="00F728BD"/>
    <w:rsid w:val="00F729B7"/>
    <w:rsid w:val="00F72C94"/>
    <w:rsid w:val="00F72CFB"/>
    <w:rsid w:val="00F72ED4"/>
    <w:rsid w:val="00F73268"/>
    <w:rsid w:val="00F734D9"/>
    <w:rsid w:val="00F738FE"/>
    <w:rsid w:val="00F73C0C"/>
    <w:rsid w:val="00F74037"/>
    <w:rsid w:val="00F74443"/>
    <w:rsid w:val="00F74A83"/>
    <w:rsid w:val="00F74D8C"/>
    <w:rsid w:val="00F7562A"/>
    <w:rsid w:val="00F75EC9"/>
    <w:rsid w:val="00F75EEF"/>
    <w:rsid w:val="00F76C69"/>
    <w:rsid w:val="00F778A6"/>
    <w:rsid w:val="00F80AC6"/>
    <w:rsid w:val="00F80B27"/>
    <w:rsid w:val="00F81B1F"/>
    <w:rsid w:val="00F81CF8"/>
    <w:rsid w:val="00F81D05"/>
    <w:rsid w:val="00F81E43"/>
    <w:rsid w:val="00F81EB5"/>
    <w:rsid w:val="00F82391"/>
    <w:rsid w:val="00F823E2"/>
    <w:rsid w:val="00F8290A"/>
    <w:rsid w:val="00F82BBF"/>
    <w:rsid w:val="00F82CA1"/>
    <w:rsid w:val="00F8313F"/>
    <w:rsid w:val="00F83930"/>
    <w:rsid w:val="00F83962"/>
    <w:rsid w:val="00F83AED"/>
    <w:rsid w:val="00F840A2"/>
    <w:rsid w:val="00F842A4"/>
    <w:rsid w:val="00F845DF"/>
    <w:rsid w:val="00F84686"/>
    <w:rsid w:val="00F84A1F"/>
    <w:rsid w:val="00F84CAD"/>
    <w:rsid w:val="00F84E7E"/>
    <w:rsid w:val="00F85654"/>
    <w:rsid w:val="00F85688"/>
    <w:rsid w:val="00F85C79"/>
    <w:rsid w:val="00F85D67"/>
    <w:rsid w:val="00F85E46"/>
    <w:rsid w:val="00F85F9E"/>
    <w:rsid w:val="00F8658C"/>
    <w:rsid w:val="00F867F0"/>
    <w:rsid w:val="00F875B7"/>
    <w:rsid w:val="00F90AFF"/>
    <w:rsid w:val="00F90B06"/>
    <w:rsid w:val="00F90B20"/>
    <w:rsid w:val="00F91040"/>
    <w:rsid w:val="00F9163F"/>
    <w:rsid w:val="00F91727"/>
    <w:rsid w:val="00F9173A"/>
    <w:rsid w:val="00F91D6F"/>
    <w:rsid w:val="00F9204F"/>
    <w:rsid w:val="00F92419"/>
    <w:rsid w:val="00F92581"/>
    <w:rsid w:val="00F925BA"/>
    <w:rsid w:val="00F92755"/>
    <w:rsid w:val="00F92E78"/>
    <w:rsid w:val="00F9368A"/>
    <w:rsid w:val="00F9375B"/>
    <w:rsid w:val="00F93CA0"/>
    <w:rsid w:val="00F93F08"/>
    <w:rsid w:val="00F94279"/>
    <w:rsid w:val="00F9487D"/>
    <w:rsid w:val="00F9496A"/>
    <w:rsid w:val="00F95044"/>
    <w:rsid w:val="00F957A2"/>
    <w:rsid w:val="00F95947"/>
    <w:rsid w:val="00F95DA1"/>
    <w:rsid w:val="00F968FF"/>
    <w:rsid w:val="00F96951"/>
    <w:rsid w:val="00F96F93"/>
    <w:rsid w:val="00F973C9"/>
    <w:rsid w:val="00F9741C"/>
    <w:rsid w:val="00F97620"/>
    <w:rsid w:val="00F97F1F"/>
    <w:rsid w:val="00FA0235"/>
    <w:rsid w:val="00FA1B77"/>
    <w:rsid w:val="00FA1B95"/>
    <w:rsid w:val="00FA1CB2"/>
    <w:rsid w:val="00FA250C"/>
    <w:rsid w:val="00FA276C"/>
    <w:rsid w:val="00FA2EC5"/>
    <w:rsid w:val="00FA35CB"/>
    <w:rsid w:val="00FA4189"/>
    <w:rsid w:val="00FA45EC"/>
    <w:rsid w:val="00FA4634"/>
    <w:rsid w:val="00FA4B10"/>
    <w:rsid w:val="00FA4B8E"/>
    <w:rsid w:val="00FA5836"/>
    <w:rsid w:val="00FA5C31"/>
    <w:rsid w:val="00FA5ED9"/>
    <w:rsid w:val="00FA62B1"/>
    <w:rsid w:val="00FA6E32"/>
    <w:rsid w:val="00FA712B"/>
    <w:rsid w:val="00FA74ED"/>
    <w:rsid w:val="00FA7CCB"/>
    <w:rsid w:val="00FB09BE"/>
    <w:rsid w:val="00FB1048"/>
    <w:rsid w:val="00FB127F"/>
    <w:rsid w:val="00FB149D"/>
    <w:rsid w:val="00FB19A1"/>
    <w:rsid w:val="00FB20DC"/>
    <w:rsid w:val="00FB2187"/>
    <w:rsid w:val="00FB2736"/>
    <w:rsid w:val="00FB2A43"/>
    <w:rsid w:val="00FB2A54"/>
    <w:rsid w:val="00FB2A69"/>
    <w:rsid w:val="00FB43AB"/>
    <w:rsid w:val="00FB4701"/>
    <w:rsid w:val="00FB4864"/>
    <w:rsid w:val="00FB4C52"/>
    <w:rsid w:val="00FB4FC8"/>
    <w:rsid w:val="00FB57C0"/>
    <w:rsid w:val="00FB59CC"/>
    <w:rsid w:val="00FB5B67"/>
    <w:rsid w:val="00FB625E"/>
    <w:rsid w:val="00FB6803"/>
    <w:rsid w:val="00FB6BC2"/>
    <w:rsid w:val="00FB6D89"/>
    <w:rsid w:val="00FB6DDE"/>
    <w:rsid w:val="00FB72F9"/>
    <w:rsid w:val="00FC04F4"/>
    <w:rsid w:val="00FC0E3D"/>
    <w:rsid w:val="00FC1C16"/>
    <w:rsid w:val="00FC2319"/>
    <w:rsid w:val="00FC23C1"/>
    <w:rsid w:val="00FC23E3"/>
    <w:rsid w:val="00FC26A9"/>
    <w:rsid w:val="00FC2CAB"/>
    <w:rsid w:val="00FC32D0"/>
    <w:rsid w:val="00FC334B"/>
    <w:rsid w:val="00FC3D15"/>
    <w:rsid w:val="00FC3D80"/>
    <w:rsid w:val="00FC3EDA"/>
    <w:rsid w:val="00FC3F6D"/>
    <w:rsid w:val="00FC4140"/>
    <w:rsid w:val="00FC42AE"/>
    <w:rsid w:val="00FC4F6A"/>
    <w:rsid w:val="00FC5317"/>
    <w:rsid w:val="00FC5990"/>
    <w:rsid w:val="00FC5CFB"/>
    <w:rsid w:val="00FC5E81"/>
    <w:rsid w:val="00FC5F77"/>
    <w:rsid w:val="00FC66AE"/>
    <w:rsid w:val="00FC674B"/>
    <w:rsid w:val="00FC6C2A"/>
    <w:rsid w:val="00FC6DBF"/>
    <w:rsid w:val="00FC74EF"/>
    <w:rsid w:val="00FC7AC5"/>
    <w:rsid w:val="00FC7D7A"/>
    <w:rsid w:val="00FC7E02"/>
    <w:rsid w:val="00FD0562"/>
    <w:rsid w:val="00FD0D84"/>
    <w:rsid w:val="00FD0F82"/>
    <w:rsid w:val="00FD1ADE"/>
    <w:rsid w:val="00FD1CCD"/>
    <w:rsid w:val="00FD1E4C"/>
    <w:rsid w:val="00FD1E8D"/>
    <w:rsid w:val="00FD227A"/>
    <w:rsid w:val="00FD32A3"/>
    <w:rsid w:val="00FD4621"/>
    <w:rsid w:val="00FD47C6"/>
    <w:rsid w:val="00FD4EC4"/>
    <w:rsid w:val="00FD5070"/>
    <w:rsid w:val="00FD50D7"/>
    <w:rsid w:val="00FD5500"/>
    <w:rsid w:val="00FD55DE"/>
    <w:rsid w:val="00FD5B8F"/>
    <w:rsid w:val="00FD5C19"/>
    <w:rsid w:val="00FD64D7"/>
    <w:rsid w:val="00FD6665"/>
    <w:rsid w:val="00FD6671"/>
    <w:rsid w:val="00FD6B40"/>
    <w:rsid w:val="00FD74D1"/>
    <w:rsid w:val="00FE022F"/>
    <w:rsid w:val="00FE11C5"/>
    <w:rsid w:val="00FE1456"/>
    <w:rsid w:val="00FE14AB"/>
    <w:rsid w:val="00FE1915"/>
    <w:rsid w:val="00FE19B9"/>
    <w:rsid w:val="00FE1B5B"/>
    <w:rsid w:val="00FE2092"/>
    <w:rsid w:val="00FE2518"/>
    <w:rsid w:val="00FE25FA"/>
    <w:rsid w:val="00FE2A69"/>
    <w:rsid w:val="00FE303D"/>
    <w:rsid w:val="00FE3120"/>
    <w:rsid w:val="00FE3537"/>
    <w:rsid w:val="00FE35C0"/>
    <w:rsid w:val="00FE4927"/>
    <w:rsid w:val="00FE4CE3"/>
    <w:rsid w:val="00FE4F7A"/>
    <w:rsid w:val="00FE528B"/>
    <w:rsid w:val="00FE52FA"/>
    <w:rsid w:val="00FE531A"/>
    <w:rsid w:val="00FE5C3A"/>
    <w:rsid w:val="00FE5EAC"/>
    <w:rsid w:val="00FE65D9"/>
    <w:rsid w:val="00FE679F"/>
    <w:rsid w:val="00FE6AEE"/>
    <w:rsid w:val="00FE79CC"/>
    <w:rsid w:val="00FE7CC6"/>
    <w:rsid w:val="00FE7E8C"/>
    <w:rsid w:val="00FF06BA"/>
    <w:rsid w:val="00FF0B65"/>
    <w:rsid w:val="00FF1900"/>
    <w:rsid w:val="00FF20F4"/>
    <w:rsid w:val="00FF2249"/>
    <w:rsid w:val="00FF2CB4"/>
    <w:rsid w:val="00FF34D2"/>
    <w:rsid w:val="00FF37B2"/>
    <w:rsid w:val="00FF3B28"/>
    <w:rsid w:val="00FF3F40"/>
    <w:rsid w:val="00FF4030"/>
    <w:rsid w:val="00FF40E0"/>
    <w:rsid w:val="00FF4646"/>
    <w:rsid w:val="00FF47BF"/>
    <w:rsid w:val="00FF47CD"/>
    <w:rsid w:val="00FF4817"/>
    <w:rsid w:val="00FF4B39"/>
    <w:rsid w:val="00FF4EC3"/>
    <w:rsid w:val="00FF53C7"/>
    <w:rsid w:val="00FF540D"/>
    <w:rsid w:val="00FF5973"/>
    <w:rsid w:val="00FF5B47"/>
    <w:rsid w:val="00FF6397"/>
    <w:rsid w:val="00FF63A6"/>
    <w:rsid w:val="00FF6C03"/>
    <w:rsid w:val="00FF6E83"/>
    <w:rsid w:val="00FF6ED2"/>
    <w:rsid w:val="00FF7069"/>
    <w:rsid w:val="00FF7485"/>
    <w:rsid w:val="00FF7C49"/>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uiPriority w:val="9"/>
    <w:qFormat/>
    <w:rsid w:val="00F81EB5"/>
    <w:pPr>
      <w:keepNext/>
      <w:spacing w:after="0" w:line="240" w:lineRule="auto"/>
      <w:jc w:val="both"/>
      <w:outlineLvl w:val="0"/>
    </w:pPr>
    <w:rPr>
      <w:rFonts w:ascii="Arial" w:hAnsi="Arial" w:cs="Arial"/>
      <w:b/>
      <w:bCs/>
      <w:szCs w:val="24"/>
    </w:rPr>
  </w:style>
  <w:style w:type="paragraph" w:styleId="Heading2">
    <w:name w:val="heading 2"/>
    <w:basedOn w:val="Normal"/>
    <w:link w:val="Heading2Char"/>
    <w:uiPriority w:val="9"/>
    <w:qFormat/>
    <w:rsid w:val="005A2C86"/>
    <w:pPr>
      <w:spacing w:before="100" w:beforeAutospacing="1" w:after="100" w:afterAutospacing="1" w:line="240" w:lineRule="auto"/>
      <w:outlineLvl w:val="1"/>
    </w:pPr>
    <w:rPr>
      <w:rFonts w:ascii="Times New Roman" w:eastAsiaTheme="minorEastAsia" w:hAnsi="Times New Roman"/>
      <w:b/>
      <w:bCs/>
      <w:sz w:val="36"/>
      <w:szCs w:val="36"/>
      <w:lang w:eastAsia="en-GB"/>
    </w:rPr>
  </w:style>
  <w:style w:type="paragraph" w:styleId="Heading3">
    <w:name w:val="heading 3"/>
    <w:basedOn w:val="Normal"/>
    <w:next w:val="Normal"/>
    <w:link w:val="Heading3Char"/>
    <w:uiPriority w:val="9"/>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257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574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2574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257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257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57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 w:type="paragraph" w:styleId="Closing">
    <w:name w:val="Closing"/>
    <w:basedOn w:val="Normal"/>
    <w:link w:val="ClosingChar"/>
    <w:uiPriority w:val="99"/>
    <w:rsid w:val="005F37D3"/>
    <w:pPr>
      <w:spacing w:after="2760" w:line="240" w:lineRule="auto"/>
      <w:jc w:val="both"/>
    </w:pPr>
    <w:rPr>
      <w:rFonts w:ascii="Arial" w:hAnsi="Arial" w:cs="Arial"/>
      <w:sz w:val="24"/>
      <w:szCs w:val="24"/>
    </w:rPr>
  </w:style>
  <w:style w:type="character" w:customStyle="1" w:styleId="ClosingChar">
    <w:name w:val="Closing Char"/>
    <w:basedOn w:val="DefaultParagraphFont"/>
    <w:link w:val="Closing"/>
    <w:uiPriority w:val="99"/>
    <w:rsid w:val="005F37D3"/>
    <w:rPr>
      <w:rFonts w:ascii="Arial" w:eastAsia="Times New Roman" w:hAnsi="Arial" w:cs="Arial"/>
      <w:sz w:val="24"/>
      <w:szCs w:val="24"/>
    </w:rPr>
  </w:style>
  <w:style w:type="character" w:customStyle="1" w:styleId="Heading2Char">
    <w:name w:val="Heading 2 Char"/>
    <w:basedOn w:val="DefaultParagraphFont"/>
    <w:link w:val="Heading2"/>
    <w:uiPriority w:val="9"/>
    <w:rsid w:val="005A2C86"/>
    <w:rPr>
      <w:rFonts w:ascii="Times New Roman" w:eastAsiaTheme="minorEastAsia" w:hAnsi="Times New Roman" w:cs="Times New Roman"/>
      <w:b/>
      <w:bCs/>
      <w:sz w:val="36"/>
      <w:szCs w:val="36"/>
      <w:lang w:eastAsia="en-GB"/>
    </w:rPr>
  </w:style>
  <w:style w:type="paragraph" w:styleId="Title">
    <w:name w:val="Title"/>
    <w:basedOn w:val="Normal"/>
    <w:link w:val="TitleChar"/>
    <w:uiPriority w:val="10"/>
    <w:qFormat/>
    <w:rsid w:val="00FC26A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TitleChar">
    <w:name w:val="Title Char"/>
    <w:basedOn w:val="DefaultParagraphFont"/>
    <w:link w:val="Title"/>
    <w:uiPriority w:val="10"/>
    <w:rsid w:val="00FC26A9"/>
    <w:rPr>
      <w:rFonts w:ascii="Times New Roman" w:eastAsiaTheme="minorEastAsia" w:hAnsi="Times New Roman" w:cs="Times New Roman"/>
      <w:sz w:val="24"/>
      <w:szCs w:val="24"/>
      <w:lang w:eastAsia="en-GB"/>
    </w:rPr>
  </w:style>
  <w:style w:type="paragraph" w:styleId="Subtitle">
    <w:name w:val="Subtitle"/>
    <w:basedOn w:val="Normal"/>
    <w:link w:val="SubtitleChar"/>
    <w:uiPriority w:val="11"/>
    <w:qFormat/>
    <w:rsid w:val="00FC26A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ubtitleChar">
    <w:name w:val="Subtitle Char"/>
    <w:basedOn w:val="DefaultParagraphFont"/>
    <w:link w:val="Subtitle"/>
    <w:uiPriority w:val="11"/>
    <w:rsid w:val="00FC26A9"/>
    <w:rPr>
      <w:rFonts w:ascii="Times New Roman" w:eastAsiaTheme="minorEastAsia" w:hAnsi="Times New Roman" w:cs="Times New Roman"/>
      <w:sz w:val="24"/>
      <w:szCs w:val="24"/>
      <w:lang w:eastAsia="en-GB"/>
    </w:rPr>
  </w:style>
  <w:style w:type="character" w:styleId="BookTitle">
    <w:name w:val="Book Title"/>
    <w:basedOn w:val="DefaultParagraphFont"/>
    <w:uiPriority w:val="33"/>
    <w:qFormat/>
    <w:rsid w:val="0072574E"/>
    <w:rPr>
      <w:b/>
      <w:bCs/>
      <w:i/>
      <w:iCs/>
      <w:spacing w:val="5"/>
    </w:rPr>
  </w:style>
  <w:style w:type="paragraph" w:styleId="Caption">
    <w:name w:val="caption"/>
    <w:basedOn w:val="Normal"/>
    <w:next w:val="Normal"/>
    <w:uiPriority w:val="35"/>
    <w:semiHidden/>
    <w:unhideWhenUsed/>
    <w:qFormat/>
    <w:rsid w:val="0072574E"/>
    <w:pPr>
      <w:spacing w:after="200" w:line="240" w:lineRule="auto"/>
    </w:pPr>
    <w:rPr>
      <w:i/>
      <w:iCs/>
      <w:color w:val="44546A" w:themeColor="text2"/>
      <w:sz w:val="18"/>
      <w:szCs w:val="18"/>
    </w:rPr>
  </w:style>
  <w:style w:type="character" w:styleId="Emphasis">
    <w:name w:val="Emphasis"/>
    <w:basedOn w:val="DefaultParagraphFont"/>
    <w:uiPriority w:val="20"/>
    <w:qFormat/>
    <w:rsid w:val="0072574E"/>
    <w:rPr>
      <w:i/>
      <w:iCs/>
    </w:rPr>
  </w:style>
  <w:style w:type="character" w:customStyle="1" w:styleId="Heading4Char">
    <w:name w:val="Heading 4 Char"/>
    <w:basedOn w:val="DefaultParagraphFont"/>
    <w:link w:val="Heading4"/>
    <w:uiPriority w:val="9"/>
    <w:semiHidden/>
    <w:rsid w:val="0072574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2574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2574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2574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257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574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2574E"/>
    <w:rPr>
      <w:i/>
      <w:iCs/>
      <w:color w:val="4472C4" w:themeColor="accent1"/>
    </w:rPr>
  </w:style>
  <w:style w:type="paragraph" w:styleId="IntenseQuote">
    <w:name w:val="Intense Quote"/>
    <w:basedOn w:val="Normal"/>
    <w:next w:val="Normal"/>
    <w:link w:val="IntenseQuoteChar"/>
    <w:uiPriority w:val="30"/>
    <w:qFormat/>
    <w:rsid w:val="007257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2574E"/>
    <w:rPr>
      <w:rFonts w:ascii="Calibri" w:eastAsia="Times New Roman" w:hAnsi="Calibri" w:cs="Times New Roman"/>
      <w:i/>
      <w:iCs/>
      <w:color w:val="4472C4" w:themeColor="accent1"/>
    </w:rPr>
  </w:style>
  <w:style w:type="character" w:styleId="IntenseReference">
    <w:name w:val="Intense Reference"/>
    <w:basedOn w:val="DefaultParagraphFont"/>
    <w:uiPriority w:val="32"/>
    <w:qFormat/>
    <w:rsid w:val="0072574E"/>
    <w:rPr>
      <w:b/>
      <w:bCs/>
      <w:smallCaps/>
      <w:color w:val="4472C4" w:themeColor="accent1"/>
      <w:spacing w:val="5"/>
    </w:rPr>
  </w:style>
  <w:style w:type="paragraph" w:styleId="Quote">
    <w:name w:val="Quote"/>
    <w:basedOn w:val="Normal"/>
    <w:next w:val="Normal"/>
    <w:link w:val="QuoteChar"/>
    <w:uiPriority w:val="29"/>
    <w:qFormat/>
    <w:rsid w:val="007257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574E"/>
    <w:rPr>
      <w:rFonts w:ascii="Calibri" w:eastAsia="Times New Roman" w:hAnsi="Calibri" w:cs="Times New Roman"/>
      <w:i/>
      <w:iCs/>
      <w:color w:val="404040" w:themeColor="text1" w:themeTint="BF"/>
    </w:rPr>
  </w:style>
  <w:style w:type="character" w:styleId="Strong">
    <w:name w:val="Strong"/>
    <w:basedOn w:val="DefaultParagraphFont"/>
    <w:uiPriority w:val="22"/>
    <w:qFormat/>
    <w:rsid w:val="0072574E"/>
    <w:rPr>
      <w:b/>
      <w:bCs/>
    </w:rPr>
  </w:style>
  <w:style w:type="character" w:styleId="SubtleEmphasis">
    <w:name w:val="Subtle Emphasis"/>
    <w:basedOn w:val="DefaultParagraphFont"/>
    <w:uiPriority w:val="19"/>
    <w:qFormat/>
    <w:rsid w:val="0072574E"/>
    <w:rPr>
      <w:i/>
      <w:iCs/>
      <w:color w:val="404040" w:themeColor="text1" w:themeTint="BF"/>
    </w:rPr>
  </w:style>
  <w:style w:type="character" w:styleId="SubtleReference">
    <w:name w:val="Subtle Reference"/>
    <w:basedOn w:val="DefaultParagraphFont"/>
    <w:uiPriority w:val="31"/>
    <w:qFormat/>
    <w:rsid w:val="0072574E"/>
    <w:rPr>
      <w:smallCaps/>
      <w:color w:val="5A5A5A" w:themeColor="text1" w:themeTint="A5"/>
    </w:rPr>
  </w:style>
  <w:style w:type="paragraph" w:styleId="TOCHeading">
    <w:name w:val="TOC Heading"/>
    <w:basedOn w:val="Heading1"/>
    <w:next w:val="Normal"/>
    <w:uiPriority w:val="39"/>
    <w:semiHidden/>
    <w:unhideWhenUsed/>
    <w:qFormat/>
    <w:rsid w:val="0072574E"/>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1654">
      <w:bodyDiv w:val="1"/>
      <w:marLeft w:val="0"/>
      <w:marRight w:val="0"/>
      <w:marTop w:val="0"/>
      <w:marBottom w:val="0"/>
      <w:divBdr>
        <w:top w:val="none" w:sz="0" w:space="0" w:color="auto"/>
        <w:left w:val="none" w:sz="0" w:space="0" w:color="auto"/>
        <w:bottom w:val="none" w:sz="0" w:space="0" w:color="auto"/>
        <w:right w:val="none" w:sz="0" w:space="0" w:color="auto"/>
      </w:divBdr>
    </w:div>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991906858">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197962562">
      <w:bodyDiv w:val="1"/>
      <w:marLeft w:val="0"/>
      <w:marRight w:val="0"/>
      <w:marTop w:val="0"/>
      <w:marBottom w:val="0"/>
      <w:divBdr>
        <w:top w:val="none" w:sz="0" w:space="0" w:color="auto"/>
        <w:left w:val="none" w:sz="0" w:space="0" w:color="auto"/>
        <w:bottom w:val="none" w:sz="0" w:space="0" w:color="auto"/>
        <w:right w:val="none" w:sz="0" w:space="0" w:color="auto"/>
      </w:divBdr>
    </w:div>
    <w:div w:id="1253734353">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1946961437">
      <w:bodyDiv w:val="1"/>
      <w:marLeft w:val="0"/>
      <w:marRight w:val="0"/>
      <w:marTop w:val="0"/>
      <w:marBottom w:val="0"/>
      <w:divBdr>
        <w:top w:val="none" w:sz="0" w:space="0" w:color="auto"/>
        <w:left w:val="none" w:sz="0" w:space="0" w:color="auto"/>
        <w:bottom w:val="none" w:sz="0" w:space="0" w:color="auto"/>
        <w:right w:val="none" w:sz="0" w:space="0" w:color="auto"/>
      </w:divBdr>
    </w:div>
    <w:div w:id="1973250553">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 w:id="214677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5845</Words>
  <Characters>33321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2</cp:revision>
  <cp:lastPrinted>2025-06-28T12:36:00Z</cp:lastPrinted>
  <dcterms:created xsi:type="dcterms:W3CDTF">2026-08-17T15:45:00Z</dcterms:created>
  <dcterms:modified xsi:type="dcterms:W3CDTF">2026-08-17T15:45:00Z</dcterms:modified>
</cp:coreProperties>
</file>